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1980"/>
        <w:gridCol w:w="7125"/>
        <w:gridCol w:w="703"/>
      </w:tblGrid>
      <w:tr w:rsidR="00A03306" w:rsidRPr="00410BBD" w:rsidTr="00CE6229">
        <w:trPr>
          <w:trHeight w:val="938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0BB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-9525</wp:posOffset>
                  </wp:positionV>
                  <wp:extent cx="1031875" cy="1045845"/>
                  <wp:effectExtent l="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Państwowa Wyższa Szkoła Wschodnioeuropejska </w:t>
            </w:r>
          </w:p>
          <w:p w:rsidR="00A03306" w:rsidRPr="00410BBD" w:rsidRDefault="00A03306" w:rsidP="00410BBD">
            <w:pPr>
              <w:spacing w:after="0"/>
              <w:rPr>
                <w:rStyle w:val="xbe"/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ul. Książąt Lubomirskich 6</w:t>
            </w:r>
          </w:p>
          <w:p w:rsidR="00A03306" w:rsidRPr="00410BBD" w:rsidRDefault="00A03306" w:rsidP="0041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37-700 Przemyśl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317E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3306" w:rsidRPr="00410BBD" w:rsidTr="009C77DB">
        <w:trPr>
          <w:trHeight w:val="979"/>
        </w:trPr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3306" w:rsidRPr="00F56991" w:rsidRDefault="00F56991" w:rsidP="0090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9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Inżynieria Produkcji Kosmetyków i Suplementów</w:t>
            </w:r>
          </w:p>
        </w:tc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306" w:rsidRPr="00410BBD" w:rsidRDefault="00A03306" w:rsidP="00410BBD">
            <w:pPr>
              <w:rPr>
                <w:rStyle w:val="Pogrubienie"/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</w:tr>
      <w:tr w:rsidR="00A03306" w:rsidRPr="00410BBD" w:rsidTr="009009A2">
        <w:trPr>
          <w:trHeight w:val="652"/>
        </w:trPr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3306" w:rsidRPr="00410BBD" w:rsidRDefault="00A03306" w:rsidP="00900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Ramowy PROGRAM PRAKTYK STUDENCKICH</w:t>
            </w:r>
          </w:p>
        </w:tc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06" w:rsidRPr="00410BBD" w:rsidTr="00A03306"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Default="00A03306" w:rsidP="00410B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Praktyka kierunkowa </w:t>
            </w:r>
          </w:p>
          <w:p w:rsidR="00A03306" w:rsidRPr="00410BBD" w:rsidRDefault="00F56991" w:rsidP="00F56991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wstępna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6991" w:rsidRDefault="00A03306" w:rsidP="00410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Rok i tryb studiów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 – rok 2, studia stacjonarne, I stopnia </w:t>
            </w:r>
          </w:p>
          <w:p w:rsidR="00A03306" w:rsidRPr="00410BBD" w:rsidRDefault="00A03306" w:rsidP="00410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Rok akademicki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8F" w:rsidRPr="00410B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6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248F" w:rsidRPr="00410B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–  semestr letni (IV) </w:t>
            </w:r>
          </w:p>
          <w:p w:rsidR="00A03306" w:rsidRPr="00410BBD" w:rsidRDefault="00A03306" w:rsidP="00F569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Czas trwania praktyki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 tygodni (</w:t>
            </w:r>
            <w:r w:rsidR="00F56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 dni roboczych – 1</w:t>
            </w:r>
            <w:r w:rsidR="00F5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>0 godzin)</w:t>
            </w:r>
          </w:p>
        </w:tc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305" w:rsidRDefault="00CF7305" w:rsidP="00410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Procedura i realizacja praktyki o praktycznym profilu kształcenia w roku akademickim 2019/2020 na kierunku </w:t>
      </w:r>
      <w:r w:rsidR="009009A2">
        <w:rPr>
          <w:rFonts w:ascii="Times New Roman" w:eastAsia="Calibri" w:hAnsi="Times New Roman" w:cs="Times New Roman"/>
          <w:b/>
          <w:sz w:val="24"/>
          <w:szCs w:val="24"/>
        </w:rPr>
        <w:t xml:space="preserve">Inżynieria produkcji kosmetyków i suplementów </w:t>
      </w:r>
    </w:p>
    <w:p w:rsidR="00F56991" w:rsidRPr="00BC3C2E" w:rsidRDefault="00F56991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C2E" w:rsidRPr="00BC3C2E" w:rsidRDefault="00BC3C2E" w:rsidP="00BC3C2E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  <w:u w:val="single"/>
        </w:rPr>
        <w:t>Etapy realizacji praktyki :</w:t>
      </w:r>
    </w:p>
    <w:p w:rsidR="00BC3C2E" w:rsidRPr="00BC3C2E" w:rsidRDefault="00BC3C2E" w:rsidP="00BC3C2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C3C2E" w:rsidRDefault="00BC3C2E" w:rsidP="00BC3C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I – Wybór instytucji oraz zawarcie umowy dotyczącej realizacji praktyki</w:t>
      </w:r>
    </w:p>
    <w:p w:rsidR="00BC3C2E" w:rsidRDefault="00BC3C2E" w:rsidP="009009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sz w:val="24"/>
          <w:szCs w:val="24"/>
          <w:u w:val="single"/>
        </w:rPr>
        <w:t>Każdy student rozpoczynając praktykę zobowiązany jest do wydrukowania kompletu następujących dokumentów:</w:t>
      </w:r>
    </w:p>
    <w:p w:rsidR="00BC3C2E" w:rsidRPr="00BC3C2E" w:rsidRDefault="00BC3C2E" w:rsidP="009009A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2 (oświadczenie studenta)- w przypadku gdy praktyka realizowana jest w trakcie trwania semestru</w:t>
      </w:r>
    </w:p>
    <w:p w:rsidR="00BC3C2E" w:rsidRPr="00BC3C2E" w:rsidRDefault="00BC3C2E" w:rsidP="009009A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- załącznik nr 3 (formularz oceny praktyki) </w:t>
      </w:r>
    </w:p>
    <w:p w:rsidR="00BC3C2E" w:rsidRPr="00BC3C2E" w:rsidRDefault="00BC3C2E" w:rsidP="009009A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4 (sprawozdani</w:t>
      </w:r>
      <w:r w:rsidR="007F7777">
        <w:rPr>
          <w:rFonts w:ascii="Times New Roman" w:eastAsia="Calibri" w:hAnsi="Times New Roman" w:cs="Times New Roman"/>
          <w:sz w:val="24"/>
          <w:szCs w:val="24"/>
        </w:rPr>
        <w:t>e z przebiegu praktyki) dzienniczek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praktyk </w:t>
      </w:r>
    </w:p>
    <w:p w:rsidR="00BC3C2E" w:rsidRPr="00BC3C2E" w:rsidRDefault="00BC3C2E" w:rsidP="009009A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5 (skierowanie na praktykę)</w:t>
      </w:r>
    </w:p>
    <w:p w:rsidR="00BC3C2E" w:rsidRDefault="00BC3C2E" w:rsidP="009009A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6 (decyzja o zaliczeniu studenckiej praktyki)</w:t>
      </w:r>
    </w:p>
    <w:p w:rsidR="00D050DF" w:rsidRPr="00BC3C2E" w:rsidRDefault="00D050DF" w:rsidP="009009A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050DF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II – Realizacja praktyk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Każdy student rozpoczynając praktykę zobowiązany jest udać się do wybranej przez siebie instytucji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, zaakceptowanej wcześniej przez opiekuna praktyk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Pr="00BC3C2E">
        <w:rPr>
          <w:rFonts w:ascii="Times New Roman" w:eastAsia="Calibri" w:hAnsi="Times New Roman" w:cs="Times New Roman"/>
          <w:sz w:val="24"/>
          <w:szCs w:val="24"/>
        </w:rPr>
        <w:t>z załącznikiem nr 5 w celu pisemnego potwierdzenia przez instytucję terminu odbycia praktyk.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Wypełniony przez przedstawiciela instytucji załącznik nr 5 wraz z polisą ubezpieczeniową NNW oraz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z ważnymi badaniami sanitarno – epidemiologicznymi, </w:t>
      </w:r>
      <w:r w:rsidRPr="00BC3C2E">
        <w:rPr>
          <w:rFonts w:ascii="Times New Roman" w:eastAsia="Calibri" w:hAnsi="Times New Roman" w:cs="Times New Roman"/>
          <w:sz w:val="24"/>
          <w:szCs w:val="24"/>
        </w:rPr>
        <w:t>należy jak najszybciej złożyć do Sekretariatu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3C2E">
        <w:rPr>
          <w:rFonts w:ascii="Times New Roman" w:eastAsia="Calibri" w:hAnsi="Times New Roman" w:cs="Times New Roman"/>
          <w:sz w:val="24"/>
          <w:szCs w:val="24"/>
        </w:rPr>
        <w:t>Instytutu Nauk Technicznych.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Na podstawie załącznika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nr 5 oraz polisy ubezpieczeniowej NNW przygotowana zostaje umowa</w:t>
      </w:r>
      <w:r w:rsidR="0047631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76310" w:rsidRPr="00306EDC">
        <w:rPr>
          <w:rFonts w:ascii="Times New Roman" w:eastAsia="Calibri" w:hAnsi="Times New Roman" w:cs="Times New Roman"/>
          <w:b/>
          <w:i/>
          <w:sz w:val="24"/>
          <w:szCs w:val="24"/>
        </w:rPr>
        <w:t>załącznik nr 1</w:t>
      </w:r>
      <w:r w:rsidR="0047631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 w dwóch egzemplarzach</w:t>
      </w:r>
      <w:r w:rsidRPr="00BC3C2E">
        <w:rPr>
          <w:rFonts w:ascii="Times New Roman" w:eastAsia="Calibri" w:hAnsi="Times New Roman" w:cs="Times New Roman"/>
          <w:sz w:val="24"/>
          <w:szCs w:val="24"/>
        </w:rPr>
        <w:t>. Obydwa egzemplarze umowy student dostarcza do wybranej instytucji, w której będzie realizował praktykę, w celu podpisania jej przez przedstawiciela instytucji. Jeden podpisany egzemplarz pozostaje w miejscu realizacji praktyk</w:t>
      </w:r>
      <w:r w:rsidR="009009A2">
        <w:rPr>
          <w:rFonts w:ascii="Times New Roman" w:eastAsia="Calibri" w:hAnsi="Times New Roman" w:cs="Times New Roman"/>
          <w:sz w:val="24"/>
          <w:szCs w:val="24"/>
        </w:rPr>
        <w:t>,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natomiast drugi egzemplarz należy niezwłocznie dostarczyć do Sekretariatu Instytutu Nauk Technicznych.</w:t>
      </w:r>
    </w:p>
    <w:p w:rsidR="009009A2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dzienniku praktyk należy opisać szczegółowo zakres czynności wykonywanych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Pr="009009A2">
        <w:rPr>
          <w:rFonts w:ascii="Times New Roman" w:eastAsia="Calibri" w:hAnsi="Times New Roman" w:cs="Times New Roman"/>
          <w:sz w:val="24"/>
          <w:szCs w:val="24"/>
        </w:rPr>
        <w:t xml:space="preserve">w ramach praktyki, który powinien być zgodny z programem praktyk przewidzianym na kierunku </w:t>
      </w:r>
      <w:r w:rsidR="009009A2">
        <w:rPr>
          <w:rFonts w:ascii="Times New Roman" w:eastAsia="Calibri" w:hAnsi="Times New Roman" w:cs="Times New Roman"/>
          <w:sz w:val="24"/>
          <w:szCs w:val="24"/>
        </w:rPr>
        <w:t>Inżynieria produkcji kosmetyków i suplementów.</w:t>
      </w:r>
    </w:p>
    <w:p w:rsidR="00BC3C2E" w:rsidRPr="009009A2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A2">
        <w:rPr>
          <w:rFonts w:ascii="Times New Roman" w:eastAsia="Calibri" w:hAnsi="Times New Roman" w:cs="Times New Roman"/>
          <w:sz w:val="24"/>
          <w:szCs w:val="24"/>
        </w:rPr>
        <w:t xml:space="preserve">Po zakończeniu praktyki instytucja przyjmująca studenta wypełnia załącznik nr 3,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="009009A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009A2">
        <w:rPr>
          <w:rFonts w:ascii="Times New Roman" w:eastAsia="Calibri" w:hAnsi="Times New Roman" w:cs="Times New Roman"/>
          <w:sz w:val="24"/>
          <w:szCs w:val="24"/>
        </w:rPr>
        <w:t>zakładowy opiekun praktyk opiniuje dzienniczek praktyk</w:t>
      </w:r>
      <w:r w:rsidR="009009A2">
        <w:rPr>
          <w:rFonts w:ascii="Times New Roman" w:eastAsia="Calibri" w:hAnsi="Times New Roman" w:cs="Times New Roman"/>
          <w:sz w:val="24"/>
          <w:szCs w:val="24"/>
        </w:rPr>
        <w:t>,</w:t>
      </w:r>
      <w:r w:rsidRPr="009009A2">
        <w:rPr>
          <w:rFonts w:ascii="Times New Roman" w:eastAsia="Calibri" w:hAnsi="Times New Roman" w:cs="Times New Roman"/>
          <w:sz w:val="24"/>
          <w:szCs w:val="24"/>
        </w:rPr>
        <w:t xml:space="preserve"> składając podpis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Pr="009009A2">
        <w:rPr>
          <w:rFonts w:ascii="Times New Roman" w:eastAsia="Calibri" w:hAnsi="Times New Roman" w:cs="Times New Roman"/>
          <w:sz w:val="24"/>
          <w:szCs w:val="24"/>
        </w:rPr>
        <w:t>i pieczątkę w wyznaczonych do tego miejscach dzienniczka.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Po zakończonej praktyce w Sekretariacie należy złożyć uzupełniony dzienniczek praktyk, wypełnione załączniki nr 3 i 6 w terminie nie dłuższym niż 3 dni od zakończenia praktyk.</w:t>
      </w:r>
    </w:p>
    <w:p w:rsidR="00BC3C2E" w:rsidRPr="00E8763D" w:rsidRDefault="00BC3C2E" w:rsidP="00BC3C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Drugą opcją jest zgłoszenie się do opiekuna praktyk w przewidzianych godzinach konsultacji wywieszonych w gablocie kierunku w celu </w:t>
      </w:r>
      <w:r w:rsidRPr="00E8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przedłożenia dokumentów opisanych w punkcie 6.</w:t>
      </w:r>
    </w:p>
    <w:p w:rsidR="00BC3C2E" w:rsidRPr="00476310" w:rsidRDefault="00BC3C2E" w:rsidP="004763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6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Podczas trwania praktyki przewidziana jest jej hospit</w:t>
      </w:r>
      <w:r w:rsidR="009009A2" w:rsidRPr="00476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acja zgodnie z zarządzeniem </w:t>
      </w:r>
      <w:r w:rsidR="007F77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9009A2" w:rsidRPr="00476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nr </w:t>
      </w:r>
      <w:r w:rsidRPr="004763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 z dnia 12.03.2018 r., którą przeprowadza opiekun praktyk.</w:t>
      </w:r>
    </w:p>
    <w:p w:rsidR="00476310" w:rsidRPr="00476310" w:rsidRDefault="00476310" w:rsidP="004763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Nadzór ze strony Instytutu Nauk Technicznych nad praktykami sprawuje Opiekun Praktyk wyznaczony przez Dyrektora Instytutu. Opiekunem praktyk studenckich powołanym przez Dyrektora Instytutu Nauk Technicznych na kierunku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Inżynieria produkcji kosmetyków i suplementów w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roku akademickim 2019/2020 jest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dr Magdalena Marchel. </w:t>
      </w:r>
    </w:p>
    <w:p w:rsidR="009009A2" w:rsidRDefault="009009A2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310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III – Zaliczenie praktyk</w:t>
      </w:r>
    </w:p>
    <w:p w:rsidR="00476310" w:rsidRPr="00BC3C2E" w:rsidRDefault="00BC3C2E" w:rsidP="0047631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Praktyka zakończona jest zaliczeniem na podstawie do</w:t>
      </w:r>
      <w:r w:rsidR="00476310">
        <w:rPr>
          <w:rFonts w:ascii="Times New Roman" w:eastAsia="Calibri" w:hAnsi="Times New Roman" w:cs="Times New Roman"/>
          <w:sz w:val="24"/>
          <w:szCs w:val="24"/>
        </w:rPr>
        <w:t xml:space="preserve">starczonego dzienniczka praktyk oraz </w:t>
      </w:r>
      <w:r w:rsidR="00476310" w:rsidRPr="00BC3C2E">
        <w:rPr>
          <w:rFonts w:ascii="Times New Roman" w:eastAsia="Calibri" w:hAnsi="Times New Roman" w:cs="Times New Roman"/>
          <w:sz w:val="24"/>
          <w:szCs w:val="24"/>
        </w:rPr>
        <w:t>zaświadcz</w:t>
      </w:r>
      <w:r w:rsidR="00476310">
        <w:rPr>
          <w:rFonts w:ascii="Times New Roman" w:eastAsia="Calibri" w:hAnsi="Times New Roman" w:cs="Times New Roman"/>
          <w:sz w:val="24"/>
          <w:szCs w:val="24"/>
        </w:rPr>
        <w:t>e</w:t>
      </w:r>
      <w:r w:rsidR="00476310" w:rsidRPr="00BC3C2E">
        <w:rPr>
          <w:rFonts w:ascii="Times New Roman" w:eastAsia="Calibri" w:hAnsi="Times New Roman" w:cs="Times New Roman"/>
          <w:sz w:val="24"/>
          <w:szCs w:val="24"/>
        </w:rPr>
        <w:t>nia od zakładowego opiekuna praktyk</w:t>
      </w:r>
      <w:r w:rsidR="00476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310" w:rsidRPr="00BC3C2E">
        <w:rPr>
          <w:rFonts w:ascii="Times New Roman" w:eastAsia="Calibri" w:hAnsi="Times New Roman" w:cs="Times New Roman"/>
          <w:sz w:val="24"/>
          <w:szCs w:val="24"/>
        </w:rPr>
        <w:t>(</w:t>
      </w:r>
      <w:r w:rsidR="00D050DF">
        <w:rPr>
          <w:rFonts w:ascii="Times New Roman" w:eastAsia="Calibri" w:hAnsi="Times New Roman" w:cs="Times New Roman"/>
          <w:i/>
          <w:sz w:val="24"/>
          <w:szCs w:val="24"/>
        </w:rPr>
        <w:t>załącznik nr 3</w:t>
      </w:r>
      <w:r w:rsidR="00476310" w:rsidRPr="00BC3C2E">
        <w:rPr>
          <w:rFonts w:ascii="Times New Roman" w:eastAsia="Calibri" w:hAnsi="Times New Roman" w:cs="Times New Roman"/>
          <w:sz w:val="24"/>
          <w:szCs w:val="24"/>
        </w:rPr>
        <w:t>)</w:t>
      </w:r>
      <w:r w:rsidR="00306E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3C2E" w:rsidRPr="00BC3C2E" w:rsidRDefault="00BC3C2E" w:rsidP="004763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Zaliczenia całościowego praktyki dokonuje opiekun praktyk </w:t>
      </w:r>
      <w:r w:rsidR="00476310">
        <w:rPr>
          <w:rFonts w:ascii="Times New Roman" w:eastAsia="Calibri" w:hAnsi="Times New Roman" w:cs="Times New Roman"/>
          <w:sz w:val="24"/>
          <w:szCs w:val="24"/>
        </w:rPr>
        <w:t xml:space="preserve">poprzez odpowiedni wpis 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dzienniczka praktyk</w:t>
      </w:r>
      <w:r w:rsidR="0047631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 karty egzaminacyjnej oraz do indeksu na stronie 82-83.</w:t>
      </w:r>
    </w:p>
    <w:p w:rsidR="00BC3C2E" w:rsidRPr="00BC3C2E" w:rsidRDefault="00BC3C2E" w:rsidP="00BC3C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2E" w:rsidRDefault="00BC3C2E" w:rsidP="0047631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63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Cel praktyki </w:t>
      </w:r>
    </w:p>
    <w:p w:rsidR="00476310" w:rsidRPr="00476310" w:rsidRDefault="00476310" w:rsidP="00476310">
      <w:pPr>
        <w:pStyle w:val="Akapitzlist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0426" w:rsidRDefault="00BC3C2E" w:rsidP="007E042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426">
        <w:rPr>
          <w:rFonts w:ascii="Times New Roman" w:eastAsia="Calibri" w:hAnsi="Times New Roman" w:cs="Times New Roman"/>
          <w:sz w:val="24"/>
          <w:szCs w:val="24"/>
        </w:rPr>
        <w:t>Celem praktyki jest</w:t>
      </w:r>
      <w:r w:rsidR="00257997" w:rsidRPr="007E0426">
        <w:rPr>
          <w:rFonts w:ascii="Times New Roman" w:eastAsia="Calibri" w:hAnsi="Times New Roman" w:cs="Times New Roman"/>
          <w:sz w:val="24"/>
          <w:szCs w:val="24"/>
        </w:rPr>
        <w:t xml:space="preserve"> zdobycie ogólnej, podstawowej wiedzy praktycznej na temat  procesu produkcji oraz organizacji systemów produkcyjnych w technologii kosmetyków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="00257997" w:rsidRPr="007E0426">
        <w:rPr>
          <w:rFonts w:ascii="Times New Roman" w:eastAsia="Calibri" w:hAnsi="Times New Roman" w:cs="Times New Roman"/>
          <w:sz w:val="24"/>
          <w:szCs w:val="24"/>
        </w:rPr>
        <w:t xml:space="preserve">i suplementów diety. </w:t>
      </w:r>
      <w:r w:rsidRPr="007E0426">
        <w:rPr>
          <w:rFonts w:ascii="Times New Roman" w:eastAsia="Calibri" w:hAnsi="Times New Roman" w:cs="Times New Roman"/>
          <w:sz w:val="24"/>
          <w:szCs w:val="24"/>
        </w:rPr>
        <w:t>W ramach praktyki</w:t>
      </w:r>
      <w:r w:rsidR="007E0426">
        <w:rPr>
          <w:rFonts w:ascii="Times New Roman" w:eastAsia="Calibri" w:hAnsi="Times New Roman" w:cs="Times New Roman"/>
          <w:sz w:val="24"/>
          <w:szCs w:val="24"/>
        </w:rPr>
        <w:t>,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 student zapoznaje się ze strukturą organizacyjną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Pr="007E0426">
        <w:rPr>
          <w:rFonts w:ascii="Times New Roman" w:eastAsia="Calibri" w:hAnsi="Times New Roman" w:cs="Times New Roman"/>
          <w:sz w:val="24"/>
          <w:szCs w:val="24"/>
        </w:rPr>
        <w:t>i działalnością danej instytucji. W przypadku zakładów produkcyjnych</w:t>
      </w:r>
      <w:r w:rsidR="007E0426">
        <w:rPr>
          <w:rFonts w:ascii="Times New Roman" w:eastAsia="Calibri" w:hAnsi="Times New Roman" w:cs="Times New Roman"/>
          <w:sz w:val="24"/>
          <w:szCs w:val="24"/>
        </w:rPr>
        <w:t>,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wstępnie 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zapoznaje się z technologią produkcji oraz z 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infrastrukturą produkcyjną. 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W przypadku laboratoriów </w:t>
      </w:r>
      <w:r w:rsidR="007F7777">
        <w:rPr>
          <w:rFonts w:ascii="Times New Roman" w:eastAsia="Calibri" w:hAnsi="Times New Roman" w:cs="Times New Roman"/>
          <w:sz w:val="24"/>
          <w:szCs w:val="24"/>
        </w:rPr>
        <w:br/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i instytucji zajmujących się nadzorem nad rynkiem </w:t>
      </w:r>
      <w:r w:rsidR="00257997" w:rsidRPr="007E0426">
        <w:rPr>
          <w:rFonts w:ascii="Times New Roman" w:eastAsia="Calibri" w:hAnsi="Times New Roman" w:cs="Times New Roman"/>
          <w:sz w:val="24"/>
          <w:szCs w:val="24"/>
        </w:rPr>
        <w:t>kosmetyków i suplementów,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wstępnie </w:t>
      </w:r>
      <w:r w:rsidRPr="007E0426">
        <w:rPr>
          <w:rFonts w:ascii="Times New Roman" w:eastAsia="Calibri" w:hAnsi="Times New Roman" w:cs="Times New Roman"/>
          <w:sz w:val="24"/>
          <w:szCs w:val="24"/>
        </w:rPr>
        <w:t>zapoznaje się ze stosowanymi metodami badania i oceny jakości produktów</w:t>
      </w:r>
      <w:r w:rsidR="00257997" w:rsidRPr="007E0426">
        <w:rPr>
          <w:rFonts w:ascii="Times New Roman" w:eastAsia="Calibri" w:hAnsi="Times New Roman" w:cs="Times New Roman"/>
          <w:sz w:val="24"/>
          <w:szCs w:val="24"/>
        </w:rPr>
        <w:t>.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C2E" w:rsidRPr="007E0426" w:rsidRDefault="00BC3C2E" w:rsidP="007E042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Student uczestniczy w 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podstawowych 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pracach danego zakładu lub instytucji, 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E0426">
        <w:rPr>
          <w:rFonts w:ascii="Times New Roman" w:eastAsia="Calibri" w:hAnsi="Times New Roman" w:cs="Times New Roman"/>
          <w:sz w:val="24"/>
          <w:szCs w:val="24"/>
        </w:rPr>
        <w:t>wy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konując powierzone mu czynności, 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powinien nabyć umiejętność współpracy z innymi pracownikami zakładu oraz rozwinąć w sobie poczucie odpowiedzialności za powierzoną pracę własną jak i innych. </w:t>
      </w:r>
    </w:p>
    <w:p w:rsid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426" w:rsidRDefault="007E0426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426" w:rsidRDefault="007E0426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426" w:rsidRDefault="007E0426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426" w:rsidRPr="00BC3C2E" w:rsidRDefault="007E0426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C2E" w:rsidRPr="00BC3C2E" w:rsidRDefault="00BC3C2E" w:rsidP="00476310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Program i zakres praktyki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426" w:rsidRPr="007E0426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426">
        <w:rPr>
          <w:rFonts w:ascii="Times New Roman" w:eastAsia="Calibri" w:hAnsi="Times New Roman" w:cs="Times New Roman"/>
          <w:b/>
          <w:sz w:val="24"/>
          <w:szCs w:val="24"/>
        </w:rPr>
        <w:t>Moduł</w:t>
      </w:r>
      <w:r w:rsidR="007E0426" w:rsidRPr="007E042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E04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0426" w:rsidRPr="007E0426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7E04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echnologia </w:t>
      </w:r>
      <w:r w:rsidR="007E0426" w:rsidRPr="007E0426">
        <w:rPr>
          <w:rFonts w:ascii="Times New Roman" w:eastAsia="Calibri" w:hAnsi="Times New Roman" w:cs="Times New Roman"/>
          <w:b/>
          <w:i/>
          <w:sz w:val="24"/>
          <w:szCs w:val="24"/>
        </w:rPr>
        <w:t>produkcji kosmetyków</w:t>
      </w:r>
      <w:r w:rsidRPr="007E04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E0426" w:rsidRPr="007E0426" w:rsidRDefault="007E0426" w:rsidP="00BC3C2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0426">
        <w:rPr>
          <w:rFonts w:ascii="Times New Roman" w:eastAsia="Calibri" w:hAnsi="Times New Roman" w:cs="Times New Roman"/>
          <w:b/>
          <w:sz w:val="24"/>
          <w:szCs w:val="24"/>
        </w:rPr>
        <w:t xml:space="preserve">Moduł: </w:t>
      </w:r>
      <w:r w:rsidRPr="007E04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Technologia produkcji suplementów diety </w:t>
      </w:r>
    </w:p>
    <w:p w:rsidR="007E0426" w:rsidRDefault="007E0426" w:rsidP="00BC3C2E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3C2E" w:rsidRPr="009A77C0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7C0">
        <w:rPr>
          <w:rFonts w:ascii="Times New Roman" w:eastAsia="Calibri" w:hAnsi="Times New Roman" w:cs="Times New Roman"/>
          <w:sz w:val="24"/>
          <w:szCs w:val="24"/>
        </w:rPr>
        <w:t xml:space="preserve">W trakcie trwania praktyki </w:t>
      </w:r>
      <w:r w:rsidR="007E0426" w:rsidRPr="009A77C0">
        <w:rPr>
          <w:rFonts w:ascii="Times New Roman" w:eastAsia="Calibri" w:hAnsi="Times New Roman" w:cs="Times New Roman"/>
          <w:sz w:val="24"/>
          <w:szCs w:val="24"/>
        </w:rPr>
        <w:t>wstępnej</w:t>
      </w:r>
      <w:r w:rsidR="009A77C0" w:rsidRPr="009A77C0">
        <w:rPr>
          <w:rFonts w:ascii="Times New Roman" w:eastAsia="Calibri" w:hAnsi="Times New Roman" w:cs="Times New Roman"/>
          <w:sz w:val="24"/>
          <w:szCs w:val="24"/>
        </w:rPr>
        <w:t>,</w:t>
      </w:r>
      <w:r w:rsidR="007E0426" w:rsidRPr="009A7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7C0">
        <w:rPr>
          <w:rFonts w:ascii="Times New Roman" w:eastAsia="Calibri" w:hAnsi="Times New Roman" w:cs="Times New Roman"/>
          <w:sz w:val="24"/>
          <w:szCs w:val="24"/>
        </w:rPr>
        <w:t xml:space="preserve">studenci </w:t>
      </w:r>
      <w:r w:rsidR="009A77C0" w:rsidRPr="009A77C0">
        <w:rPr>
          <w:rFonts w:ascii="Times New Roman" w:eastAsia="Calibri" w:hAnsi="Times New Roman" w:cs="Times New Roman"/>
          <w:sz w:val="24"/>
          <w:szCs w:val="24"/>
        </w:rPr>
        <w:t>po</w:t>
      </w:r>
      <w:r w:rsidRPr="009A77C0">
        <w:rPr>
          <w:rFonts w:ascii="Times New Roman" w:eastAsia="Calibri" w:hAnsi="Times New Roman" w:cs="Times New Roman"/>
          <w:sz w:val="24"/>
          <w:szCs w:val="24"/>
        </w:rPr>
        <w:t>winni w miarę możliwości zakładów, zapoznać się z</w:t>
      </w:r>
      <w:r w:rsidR="009A77C0" w:rsidRPr="009A77C0">
        <w:rPr>
          <w:rFonts w:ascii="Times New Roman" w:eastAsia="Calibri" w:hAnsi="Times New Roman" w:cs="Times New Roman"/>
          <w:sz w:val="24"/>
          <w:szCs w:val="24"/>
        </w:rPr>
        <w:t xml:space="preserve"> podstawowymi zasadami </w:t>
      </w:r>
      <w:r w:rsidRPr="009A77C0">
        <w:rPr>
          <w:rFonts w:ascii="Times New Roman" w:eastAsia="Calibri" w:hAnsi="Times New Roman" w:cs="Times New Roman"/>
          <w:sz w:val="24"/>
          <w:szCs w:val="24"/>
        </w:rPr>
        <w:t>ich funkcjonowania</w:t>
      </w:r>
      <w:r w:rsidR="009A77C0" w:rsidRPr="009A77C0">
        <w:rPr>
          <w:rFonts w:ascii="Times New Roman" w:eastAsia="Calibri" w:hAnsi="Times New Roman" w:cs="Times New Roman"/>
          <w:sz w:val="24"/>
          <w:szCs w:val="24"/>
        </w:rPr>
        <w:t xml:space="preserve">, zgodnie z poniższą propozycją. </w:t>
      </w:r>
      <w:r w:rsidRPr="009A77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C2E" w:rsidRPr="009A77C0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2E" w:rsidRPr="009A77C0" w:rsidRDefault="009A77C0" w:rsidP="009A77C0">
      <w:pPr>
        <w:pStyle w:val="Akapitzlist"/>
        <w:numPr>
          <w:ilvl w:val="0"/>
          <w:numId w:val="13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7C0">
        <w:rPr>
          <w:rFonts w:ascii="Times New Roman" w:eastAsia="Calibri" w:hAnsi="Times New Roman" w:cs="Times New Roman"/>
          <w:b/>
          <w:sz w:val="24"/>
          <w:szCs w:val="24"/>
        </w:rPr>
        <w:t xml:space="preserve"> Z</w:t>
      </w:r>
      <w:r w:rsidR="00BC3C2E" w:rsidRPr="009A77C0">
        <w:rPr>
          <w:rFonts w:ascii="Times New Roman" w:eastAsia="Calibri" w:hAnsi="Times New Roman" w:cs="Times New Roman"/>
          <w:b/>
          <w:sz w:val="24"/>
          <w:szCs w:val="24"/>
        </w:rPr>
        <w:t xml:space="preserve">akłady </w:t>
      </w:r>
      <w:r w:rsidRPr="009A77C0">
        <w:rPr>
          <w:rFonts w:ascii="Times New Roman" w:eastAsia="Calibri" w:hAnsi="Times New Roman" w:cs="Times New Roman"/>
          <w:b/>
          <w:sz w:val="24"/>
          <w:szCs w:val="24"/>
        </w:rPr>
        <w:t>produkcyjne kosmetyków lub suplementów diety</w:t>
      </w:r>
    </w:p>
    <w:p w:rsidR="009A77C0" w:rsidRPr="00306EDC" w:rsidRDefault="009A77C0" w:rsidP="00BC3C2E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3C2E" w:rsidRPr="00943F1D" w:rsidRDefault="009A77C0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Charakter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prowadzonej działalności (rodzaj prod</w:t>
      </w:r>
      <w:r w:rsidRPr="00943F1D">
        <w:rPr>
          <w:rFonts w:ascii="Times New Roman" w:eastAsia="Calibri" w:hAnsi="Times New Roman" w:cs="Times New Roman"/>
          <w:sz w:val="24"/>
          <w:szCs w:val="24"/>
        </w:rPr>
        <w:t>ukcji, asortyment, ilość, itp.).</w:t>
      </w:r>
    </w:p>
    <w:p w:rsidR="00BC3C2E" w:rsidRPr="00943F1D" w:rsidRDefault="009A77C0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P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>rzepis</w:t>
      </w:r>
      <w:r w:rsidRPr="00943F1D">
        <w:rPr>
          <w:rFonts w:ascii="Times New Roman" w:eastAsia="Calibri" w:hAnsi="Times New Roman" w:cs="Times New Roman"/>
          <w:sz w:val="24"/>
          <w:szCs w:val="24"/>
        </w:rPr>
        <w:t>y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BHP</w:t>
      </w:r>
      <w:r w:rsidRPr="00943F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3C2E" w:rsidRPr="00943F1D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Schemat organizacyjny (funkcjonalny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) zakładu.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3C2E" w:rsidRPr="00943F1D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Sie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ć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zaopatrzenia zakładu przetwórczego w podstaw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owe surowce (organizacja skupu).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3C2E" w:rsidRPr="00943F1D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Norm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y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jakościow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e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polski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e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 xml:space="preserve">UE na surowce oraz 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wyroby gotowe.</w:t>
      </w:r>
    </w:p>
    <w:p w:rsidR="00BC3C2E" w:rsidRPr="00943F1D" w:rsidRDefault="009A77C0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Organizacja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transportu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surowca do zakładu przetwórczego (okres i częstotliwość dostaw, warunki i środki transportu, normatywy załadunkowe itp.), warunki i</w:t>
      </w:r>
      <w:r w:rsidRPr="00943F1D">
        <w:rPr>
          <w:rFonts w:ascii="Times New Roman" w:eastAsia="Calibri" w:hAnsi="Times New Roman" w:cs="Times New Roman"/>
          <w:sz w:val="24"/>
          <w:szCs w:val="24"/>
        </w:rPr>
        <w:t> okresy magazynowania surowca.</w:t>
      </w:r>
    </w:p>
    <w:p w:rsidR="00BC3C2E" w:rsidRPr="00943F1D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Prz</w:t>
      </w:r>
      <w:r w:rsidR="009A77C0" w:rsidRPr="00943F1D">
        <w:rPr>
          <w:rFonts w:ascii="Times New Roman" w:eastAsia="Calibri" w:hAnsi="Times New Roman" w:cs="Times New Roman"/>
          <w:sz w:val="24"/>
          <w:szCs w:val="24"/>
        </w:rPr>
        <w:t>ygotowanie surowca do przerobu.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3C2E" w:rsidRPr="00943F1D" w:rsidRDefault="009A77C0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Ogólny s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>chemat technologiczny proces</w:t>
      </w:r>
      <w:r w:rsidRPr="00943F1D">
        <w:rPr>
          <w:rFonts w:ascii="Times New Roman" w:eastAsia="Calibri" w:hAnsi="Times New Roman" w:cs="Times New Roman"/>
          <w:sz w:val="24"/>
          <w:szCs w:val="24"/>
        </w:rPr>
        <w:t>ów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produkcyjn</w:t>
      </w:r>
      <w:r w:rsidRPr="00943F1D">
        <w:rPr>
          <w:rFonts w:ascii="Times New Roman" w:eastAsia="Calibri" w:hAnsi="Times New Roman" w:cs="Times New Roman"/>
          <w:sz w:val="24"/>
          <w:szCs w:val="24"/>
        </w:rPr>
        <w:t>ych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– od surowca do gotowego produktu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>.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F1D" w:rsidRPr="00943F1D" w:rsidRDefault="009A77C0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Ogólne zasady obiegu 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>dokumentacji wewnątrz zakładu.</w:t>
      </w:r>
    </w:p>
    <w:p w:rsidR="00BC3C2E" w:rsidRPr="00943F1D" w:rsidRDefault="00943F1D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Transport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wewnętrzny (międzyoperacyjny, międzyliniowy, międzywydziałowy</w:t>
      </w:r>
      <w:r w:rsidRPr="00943F1D">
        <w:rPr>
          <w:rFonts w:ascii="Times New Roman" w:eastAsia="Calibri" w:hAnsi="Times New Roman" w:cs="Times New Roman"/>
          <w:sz w:val="24"/>
          <w:szCs w:val="24"/>
        </w:rPr>
        <w:t>).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3C2E" w:rsidRPr="00943F1D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Magazyn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>y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w zakładzie, w tym magazyn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>y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surowców, półproduktów i wyrobów gotowych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>.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3C2E" w:rsidRPr="00943F1D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Mycie i dezynfekcj</w:t>
      </w:r>
      <w:r w:rsidR="00943F1D" w:rsidRPr="00943F1D">
        <w:rPr>
          <w:rFonts w:ascii="Times New Roman" w:eastAsia="Calibri" w:hAnsi="Times New Roman" w:cs="Times New Roman"/>
          <w:sz w:val="24"/>
          <w:szCs w:val="24"/>
        </w:rPr>
        <w:t>a linii produkcyjnych.</w:t>
      </w:r>
    </w:p>
    <w:p w:rsidR="00BC3C2E" w:rsidRPr="00943F1D" w:rsidRDefault="00943F1D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F1D">
        <w:rPr>
          <w:rFonts w:ascii="Times New Roman" w:eastAsia="Calibri" w:hAnsi="Times New Roman" w:cs="Times New Roman"/>
          <w:sz w:val="24"/>
          <w:szCs w:val="24"/>
        </w:rPr>
        <w:t>W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yposażenie w aparaturę i urządzenia </w:t>
      </w:r>
      <w:r w:rsidRPr="00943F1D">
        <w:rPr>
          <w:rFonts w:ascii="Times New Roman" w:eastAsia="Calibri" w:hAnsi="Times New Roman" w:cs="Times New Roman"/>
          <w:sz w:val="24"/>
          <w:szCs w:val="24"/>
        </w:rPr>
        <w:t xml:space="preserve">laboratorium zakładowego, 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>metod</w:t>
      </w:r>
      <w:r w:rsidRPr="00943F1D">
        <w:rPr>
          <w:rFonts w:ascii="Times New Roman" w:eastAsia="Calibri" w:hAnsi="Times New Roman" w:cs="Times New Roman"/>
          <w:sz w:val="24"/>
          <w:szCs w:val="24"/>
        </w:rPr>
        <w:t>y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analityczn</w:t>
      </w:r>
      <w:r w:rsidRPr="00943F1D">
        <w:rPr>
          <w:rFonts w:ascii="Times New Roman" w:eastAsia="Calibri" w:hAnsi="Times New Roman" w:cs="Times New Roman"/>
          <w:sz w:val="24"/>
          <w:szCs w:val="24"/>
        </w:rPr>
        <w:t>e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stosowan</w:t>
      </w:r>
      <w:r w:rsidRPr="00943F1D">
        <w:rPr>
          <w:rFonts w:ascii="Times New Roman" w:eastAsia="Calibri" w:hAnsi="Times New Roman" w:cs="Times New Roman"/>
          <w:sz w:val="24"/>
          <w:szCs w:val="24"/>
        </w:rPr>
        <w:t>e</w:t>
      </w:r>
      <w:r w:rsidR="00BC3C2E" w:rsidRPr="00943F1D">
        <w:rPr>
          <w:rFonts w:ascii="Times New Roman" w:eastAsia="Calibri" w:hAnsi="Times New Roman" w:cs="Times New Roman"/>
          <w:sz w:val="24"/>
          <w:szCs w:val="24"/>
        </w:rPr>
        <w:t xml:space="preserve"> w zakładzie. </w:t>
      </w:r>
    </w:p>
    <w:p w:rsidR="00BC3C2E" w:rsidRPr="00306EDC" w:rsidRDefault="00BC3C2E" w:rsidP="00BC3C2E">
      <w:pPr>
        <w:tabs>
          <w:tab w:val="left" w:pos="7304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06ED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BC3C2E" w:rsidRPr="007E0426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426">
        <w:rPr>
          <w:rFonts w:ascii="Times New Roman" w:eastAsia="Calibri" w:hAnsi="Times New Roman" w:cs="Times New Roman"/>
          <w:b/>
          <w:sz w:val="24"/>
          <w:szCs w:val="24"/>
        </w:rPr>
        <w:t xml:space="preserve">Informacja </w:t>
      </w:r>
    </w:p>
    <w:p w:rsidR="00BC3C2E" w:rsidRPr="00306EDC" w:rsidRDefault="00BC3C2E" w:rsidP="00BC3C2E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0426">
        <w:rPr>
          <w:rFonts w:ascii="Times New Roman" w:eastAsia="Calibri" w:hAnsi="Times New Roman" w:cs="Times New Roman"/>
          <w:sz w:val="24"/>
          <w:szCs w:val="24"/>
        </w:rPr>
        <w:t>Przedstawiony powyżej program praktyk może być realizowany przez studentów w całości lub w części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>,</w:t>
      </w:r>
      <w:r w:rsidRPr="007E0426">
        <w:rPr>
          <w:rFonts w:ascii="Times New Roman" w:eastAsia="Calibri" w:hAnsi="Times New Roman" w:cs="Times New Roman"/>
          <w:sz w:val="24"/>
          <w:szCs w:val="24"/>
        </w:rPr>
        <w:t xml:space="preserve"> w zależności od możliwości i potrzeb zakładu oraz </w:t>
      </w:r>
      <w:r w:rsidR="007E0426" w:rsidRPr="007E0426"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 w:rsidRPr="007E0426">
        <w:rPr>
          <w:rFonts w:ascii="Times New Roman" w:eastAsia="Calibri" w:hAnsi="Times New Roman" w:cs="Times New Roman"/>
          <w:sz w:val="24"/>
          <w:szCs w:val="24"/>
        </w:rPr>
        <w:t>stanowić wskazówkę przy opracowaniu sprawozdania.</w:t>
      </w:r>
      <w:r w:rsidRPr="00306E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43F1D" w:rsidRDefault="00943F1D" w:rsidP="00BC3C2E">
      <w:pPr>
        <w:spacing w:after="0"/>
        <w:ind w:left="1418" w:hanging="141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C3C2E" w:rsidRPr="00943F1D" w:rsidRDefault="00943F1D" w:rsidP="00943F1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F1D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>lacówk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 xml:space="preserve"> badawczo-rozwojow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>, firm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 xml:space="preserve"> doradcz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F43D3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> audytując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e, inspekcje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 xml:space="preserve"> urzędowej kontroli jakości, firm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 xml:space="preserve"> zajmując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 xml:space="preserve"> się dystrybucją </w:t>
      </w:r>
      <w:r w:rsidRPr="00943F1D">
        <w:rPr>
          <w:rFonts w:ascii="Times New Roman" w:eastAsia="Calibri" w:hAnsi="Times New Roman" w:cs="Times New Roman"/>
          <w:b/>
          <w:sz w:val="24"/>
          <w:szCs w:val="24"/>
        </w:rPr>
        <w:t>kosmetyków lub suplementów diety</w:t>
      </w:r>
      <w:r w:rsidR="00BC3C2E" w:rsidRPr="00943F1D">
        <w:rPr>
          <w:rFonts w:ascii="Times New Roman" w:eastAsia="Calibri" w:hAnsi="Times New Roman" w:cs="Times New Roman"/>
          <w:b/>
          <w:sz w:val="24"/>
          <w:szCs w:val="24"/>
        </w:rPr>
        <w:t>, centra zarządzania kryzysowego itp.</w:t>
      </w:r>
    </w:p>
    <w:p w:rsidR="00943F1D" w:rsidRDefault="00943F1D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F1D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943F1D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Pr="00943F1D">
        <w:rPr>
          <w:rFonts w:ascii="Times New Roman" w:eastAsia="Times New Roman" w:hAnsi="Times New Roman" w:cs="Times New Roman"/>
          <w:sz w:val="24"/>
          <w:szCs w:val="24"/>
        </w:rPr>
        <w:t xml:space="preserve"> program praktyk będzie konsultowany z daną instytucją</w:t>
      </w:r>
      <w:r w:rsidR="00943F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F1D">
        <w:rPr>
          <w:rFonts w:ascii="Times New Roman" w:eastAsia="Times New Roman" w:hAnsi="Times New Roman" w:cs="Times New Roman"/>
          <w:sz w:val="24"/>
          <w:szCs w:val="24"/>
        </w:rPr>
        <w:t xml:space="preserve"> ze względu na specyfikę zadań wynikających z uprawnień danej instytucji lub też jej specjalizacji oraz różnorodności instytucji, w których student może odbywać praktyki studenckie</w:t>
      </w:r>
      <w:r w:rsidR="003F4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EB2">
        <w:rPr>
          <w:rFonts w:ascii="Times New Roman" w:eastAsia="Times New Roman" w:hAnsi="Times New Roman" w:cs="Times New Roman"/>
          <w:sz w:val="24"/>
          <w:szCs w:val="24"/>
        </w:rPr>
        <w:t>W związku z tym</w:t>
      </w:r>
      <w:r w:rsidR="003F4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3D3" w:rsidRPr="003F43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F43D3">
        <w:rPr>
          <w:rFonts w:ascii="Times New Roman" w:eastAsia="Times New Roman" w:hAnsi="Times New Roman" w:cs="Times New Roman"/>
          <w:sz w:val="24"/>
          <w:szCs w:val="24"/>
        </w:rPr>
        <w:t>rogram praktyk studenckich zostanie dostosowany do charakteru</w:t>
      </w:r>
      <w:r w:rsidRPr="00943F1D">
        <w:rPr>
          <w:rFonts w:ascii="Times New Roman" w:eastAsia="Times New Roman" w:hAnsi="Times New Roman" w:cs="Times New Roman"/>
          <w:sz w:val="24"/>
          <w:szCs w:val="24"/>
        </w:rPr>
        <w:t xml:space="preserve"> konkretnej p</w:t>
      </w:r>
      <w:r w:rsidR="00317EB2">
        <w:rPr>
          <w:rFonts w:ascii="Times New Roman" w:eastAsia="Times New Roman" w:hAnsi="Times New Roman" w:cs="Times New Roman"/>
          <w:sz w:val="24"/>
          <w:szCs w:val="24"/>
        </w:rPr>
        <w:t>lacówki</w:t>
      </w:r>
      <w:r w:rsidRPr="00943F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B2" w:rsidRPr="00943F1D" w:rsidRDefault="00317EB2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2E" w:rsidRPr="003F43D3" w:rsidRDefault="00BC3C2E" w:rsidP="003F43D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</w:pPr>
      <w:r w:rsidRPr="003F43D3"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  <w:lastRenderedPageBreak/>
        <w:t>Kryteria oceniania i zaliczenia</w:t>
      </w:r>
    </w:p>
    <w:p w:rsidR="00D050DF" w:rsidRPr="00BC3C2E" w:rsidRDefault="00D050DF" w:rsidP="00D050DF">
      <w:pPr>
        <w:spacing w:after="0"/>
        <w:ind w:left="284"/>
        <w:contextualSpacing/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</w:pPr>
    </w:p>
    <w:p w:rsidR="00BC3C2E" w:rsidRDefault="00BC3C2E" w:rsidP="00BC3C2E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C3C2E">
        <w:rPr>
          <w:rFonts w:ascii="Times New Roman" w:eastAsia="Calibri" w:hAnsi="Times New Roman" w:cs="Times New Roman"/>
          <w:bCs/>
          <w:sz w:val="24"/>
          <w:szCs w:val="24"/>
        </w:rPr>
        <w:t>Student jest oceniany na podstawie:</w:t>
      </w:r>
    </w:p>
    <w:p w:rsidR="009C77CA" w:rsidRPr="00BC3C2E" w:rsidRDefault="009C77CA" w:rsidP="00BC3C2E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3C2E" w:rsidRPr="00BC3C2E" w:rsidRDefault="00BC3C2E" w:rsidP="00BC3C2E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Dzienniczka praktyk, ocenianego w aspekcie poprawności i rzetelności podawanych informacji oraz staranności jego prowadzenia .</w:t>
      </w:r>
    </w:p>
    <w:p w:rsidR="00BC3C2E" w:rsidRPr="00BC3C2E" w:rsidRDefault="00BC3C2E" w:rsidP="00BC3C2E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Obserwacji pracy studenta przez opiekuna zakładowego w trakcie praktyk.</w:t>
      </w:r>
    </w:p>
    <w:p w:rsidR="00BC3C2E" w:rsidRPr="00BC3C2E" w:rsidRDefault="00BC3C2E" w:rsidP="00BC3C2E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Obserwacji </w:t>
      </w:r>
      <w:r w:rsidR="00306EDC">
        <w:rPr>
          <w:rFonts w:ascii="Times New Roman" w:eastAsia="Calibri" w:hAnsi="Times New Roman" w:cs="Times New Roman"/>
          <w:sz w:val="24"/>
          <w:szCs w:val="24"/>
        </w:rPr>
        <w:t>pracy studenta  przez opiekuna u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czelnianego w trakcie losowo wybranych hospitacji praktyk. </w:t>
      </w:r>
    </w:p>
    <w:p w:rsidR="003F43D3" w:rsidRDefault="003F43D3" w:rsidP="00BC3C2E">
      <w:pPr>
        <w:contextualSpacing/>
        <w:jc w:val="both"/>
        <w:rPr>
          <w:rFonts w:ascii="Times New Roman" w:eastAsia="Calibri" w:hAnsi="Times New Roman" w:cs="Calibri"/>
          <w:iCs/>
          <w:kern w:val="2"/>
          <w:sz w:val="24"/>
          <w:szCs w:val="24"/>
        </w:rPr>
      </w:pPr>
    </w:p>
    <w:p w:rsidR="00BC3C2E" w:rsidRPr="00BC3C2E" w:rsidRDefault="00306EDC" w:rsidP="00BC3C2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iCs/>
          <w:kern w:val="2"/>
          <w:sz w:val="24"/>
          <w:szCs w:val="24"/>
        </w:rPr>
        <w:t xml:space="preserve">Warunkiem zaliczenia </w:t>
      </w:r>
      <w:r w:rsidR="00BC3C2E" w:rsidRPr="00BC3C2E">
        <w:rPr>
          <w:rFonts w:ascii="Times New Roman" w:eastAsia="Calibri" w:hAnsi="Times New Roman" w:cs="Times New Roman"/>
          <w:sz w:val="24"/>
          <w:szCs w:val="24"/>
        </w:rPr>
        <w:t>praktyk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są pozytywnie </w:t>
      </w:r>
      <w:r w:rsidR="003F43D3">
        <w:rPr>
          <w:rFonts w:ascii="Times New Roman" w:eastAsia="Calibri" w:hAnsi="Times New Roman" w:cs="Times New Roman"/>
          <w:sz w:val="24"/>
          <w:szCs w:val="24"/>
        </w:rPr>
        <w:t>spełnione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w/w kryteria, rzetelnie prowadzony dzienni</w:t>
      </w:r>
      <w:r w:rsidR="00D050DF">
        <w:rPr>
          <w:rFonts w:ascii="Times New Roman" w:eastAsia="Calibri" w:hAnsi="Times New Roman" w:cs="Times New Roman"/>
          <w:sz w:val="24"/>
          <w:szCs w:val="24"/>
        </w:rPr>
        <w:t>czek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zaświadczenie od zakładowego opiekuna praktyk </w:t>
      </w:r>
      <w:r w:rsidR="00BC3C2E" w:rsidRPr="00BC3C2E">
        <w:rPr>
          <w:rFonts w:ascii="Times New Roman" w:eastAsia="Calibri" w:hAnsi="Times New Roman" w:cs="Times New Roman"/>
          <w:sz w:val="24"/>
          <w:szCs w:val="24"/>
        </w:rPr>
        <w:t>(</w:t>
      </w:r>
      <w:r w:rsidR="00BC3C2E" w:rsidRPr="00BC3C2E">
        <w:rPr>
          <w:rFonts w:ascii="Times New Roman" w:eastAsia="Calibri" w:hAnsi="Times New Roman" w:cs="Times New Roman"/>
          <w:i/>
          <w:sz w:val="24"/>
          <w:szCs w:val="24"/>
        </w:rPr>
        <w:t>załącznik</w:t>
      </w:r>
      <w:r w:rsidR="00D050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050DF">
        <w:rPr>
          <w:rFonts w:ascii="Times New Roman" w:eastAsia="Calibri" w:hAnsi="Times New Roman" w:cs="Times New Roman"/>
          <w:i/>
          <w:sz w:val="24"/>
          <w:szCs w:val="24"/>
        </w:rPr>
        <w:br/>
        <w:t>nr 3).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306" w:rsidRPr="002C248F" w:rsidRDefault="00A03306" w:rsidP="00547D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03306" w:rsidRPr="002C248F" w:rsidSect="00FA69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7F" w:rsidRDefault="0077627F" w:rsidP="00CE6229">
      <w:pPr>
        <w:spacing w:after="0" w:line="240" w:lineRule="auto"/>
      </w:pPr>
      <w:r>
        <w:separator/>
      </w:r>
    </w:p>
  </w:endnote>
  <w:endnote w:type="continuationSeparator" w:id="0">
    <w:p w:rsidR="0077627F" w:rsidRDefault="0077627F" w:rsidP="00CE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40196"/>
      <w:docPartObj>
        <w:docPartGallery w:val="Page Numbers (Bottom of Page)"/>
        <w:docPartUnique/>
      </w:docPartObj>
    </w:sdtPr>
    <w:sdtEndPr/>
    <w:sdtContent>
      <w:p w:rsidR="003F43D3" w:rsidRDefault="00776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3D3" w:rsidRDefault="003F4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7F" w:rsidRDefault="0077627F" w:rsidP="00CE6229">
      <w:pPr>
        <w:spacing w:after="0" w:line="240" w:lineRule="auto"/>
      </w:pPr>
      <w:r>
        <w:separator/>
      </w:r>
    </w:p>
  </w:footnote>
  <w:footnote w:type="continuationSeparator" w:id="0">
    <w:p w:rsidR="0077627F" w:rsidRDefault="0077627F" w:rsidP="00CE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05"/>
    <w:multiLevelType w:val="hybridMultilevel"/>
    <w:tmpl w:val="3A96E786"/>
    <w:lvl w:ilvl="0" w:tplc="7BCA8168">
      <w:start w:val="1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BC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8A5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E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61E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87F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6A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00E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E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0454F"/>
    <w:multiLevelType w:val="hybridMultilevel"/>
    <w:tmpl w:val="46849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18F"/>
    <w:multiLevelType w:val="hybridMultilevel"/>
    <w:tmpl w:val="EA2E9CE4"/>
    <w:lvl w:ilvl="0" w:tplc="7B366D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547ED"/>
    <w:multiLevelType w:val="hybridMultilevel"/>
    <w:tmpl w:val="3C32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11DA"/>
    <w:multiLevelType w:val="hybridMultilevel"/>
    <w:tmpl w:val="04B2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48BE"/>
    <w:multiLevelType w:val="hybridMultilevel"/>
    <w:tmpl w:val="CCE03CC6"/>
    <w:lvl w:ilvl="0" w:tplc="E50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7242A"/>
    <w:multiLevelType w:val="hybridMultilevel"/>
    <w:tmpl w:val="BAD61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14488"/>
    <w:multiLevelType w:val="hybridMultilevel"/>
    <w:tmpl w:val="72EAF798"/>
    <w:lvl w:ilvl="0" w:tplc="1814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2B9D"/>
    <w:multiLevelType w:val="hybridMultilevel"/>
    <w:tmpl w:val="AA0E8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FBE47AB"/>
    <w:multiLevelType w:val="hybridMultilevel"/>
    <w:tmpl w:val="E2F8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1553D"/>
    <w:multiLevelType w:val="hybridMultilevel"/>
    <w:tmpl w:val="607E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78E7"/>
    <w:multiLevelType w:val="hybridMultilevel"/>
    <w:tmpl w:val="776C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E01FB"/>
    <w:multiLevelType w:val="hybridMultilevel"/>
    <w:tmpl w:val="DB72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6"/>
    <w:rsid w:val="00015A93"/>
    <w:rsid w:val="000714CD"/>
    <w:rsid w:val="000A3CBA"/>
    <w:rsid w:val="000C0FA0"/>
    <w:rsid w:val="000E4036"/>
    <w:rsid w:val="0011461D"/>
    <w:rsid w:val="00186A45"/>
    <w:rsid w:val="001B7821"/>
    <w:rsid w:val="001C6801"/>
    <w:rsid w:val="00213954"/>
    <w:rsid w:val="00257997"/>
    <w:rsid w:val="0026247D"/>
    <w:rsid w:val="00272613"/>
    <w:rsid w:val="002829B3"/>
    <w:rsid w:val="002C248F"/>
    <w:rsid w:val="002E67F8"/>
    <w:rsid w:val="00306EDC"/>
    <w:rsid w:val="00313816"/>
    <w:rsid w:val="00317EB2"/>
    <w:rsid w:val="003402F2"/>
    <w:rsid w:val="003427F3"/>
    <w:rsid w:val="003F43D3"/>
    <w:rsid w:val="00410BBD"/>
    <w:rsid w:val="00476310"/>
    <w:rsid w:val="00477888"/>
    <w:rsid w:val="00497FFE"/>
    <w:rsid w:val="00513368"/>
    <w:rsid w:val="00547DCB"/>
    <w:rsid w:val="0055610C"/>
    <w:rsid w:val="005A1A03"/>
    <w:rsid w:val="005B5D0A"/>
    <w:rsid w:val="0062718F"/>
    <w:rsid w:val="00657A13"/>
    <w:rsid w:val="006D66BD"/>
    <w:rsid w:val="0072453D"/>
    <w:rsid w:val="0077627F"/>
    <w:rsid w:val="007E0426"/>
    <w:rsid w:val="007F10F9"/>
    <w:rsid w:val="007F7777"/>
    <w:rsid w:val="009009A2"/>
    <w:rsid w:val="00937158"/>
    <w:rsid w:val="00943F1D"/>
    <w:rsid w:val="009644EB"/>
    <w:rsid w:val="009A3080"/>
    <w:rsid w:val="009A7279"/>
    <w:rsid w:val="009A77C0"/>
    <w:rsid w:val="009C77CA"/>
    <w:rsid w:val="009C77DB"/>
    <w:rsid w:val="009D080A"/>
    <w:rsid w:val="009D3FF6"/>
    <w:rsid w:val="009E078F"/>
    <w:rsid w:val="00A03306"/>
    <w:rsid w:val="00AC640F"/>
    <w:rsid w:val="00B118D2"/>
    <w:rsid w:val="00B148C1"/>
    <w:rsid w:val="00B1557C"/>
    <w:rsid w:val="00B543DA"/>
    <w:rsid w:val="00BB1938"/>
    <w:rsid w:val="00BC3C2E"/>
    <w:rsid w:val="00C14785"/>
    <w:rsid w:val="00C511DC"/>
    <w:rsid w:val="00C85C07"/>
    <w:rsid w:val="00CE3FCC"/>
    <w:rsid w:val="00CE6229"/>
    <w:rsid w:val="00CF7305"/>
    <w:rsid w:val="00CF732D"/>
    <w:rsid w:val="00D050DF"/>
    <w:rsid w:val="00D231DD"/>
    <w:rsid w:val="00D550C6"/>
    <w:rsid w:val="00E514ED"/>
    <w:rsid w:val="00E8763D"/>
    <w:rsid w:val="00E92776"/>
    <w:rsid w:val="00EA1463"/>
    <w:rsid w:val="00EC68B0"/>
    <w:rsid w:val="00EF5623"/>
    <w:rsid w:val="00F2075F"/>
    <w:rsid w:val="00F3051F"/>
    <w:rsid w:val="00F56991"/>
    <w:rsid w:val="00FA69E5"/>
    <w:rsid w:val="00FB4F8E"/>
    <w:rsid w:val="00FD7ACD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0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5610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omylnaczcionkaakapitu"/>
    <w:rsid w:val="0011461D"/>
  </w:style>
  <w:style w:type="character" w:styleId="Pogrubienie">
    <w:name w:val="Strong"/>
    <w:basedOn w:val="Domylnaczcionkaakapitu"/>
    <w:uiPriority w:val="22"/>
    <w:qFormat/>
    <w:rsid w:val="0011461D"/>
    <w:rPr>
      <w:b/>
      <w:bCs/>
    </w:rPr>
  </w:style>
  <w:style w:type="paragraph" w:styleId="Akapitzlist">
    <w:name w:val="List Paragraph"/>
    <w:basedOn w:val="Normalny"/>
    <w:uiPriority w:val="34"/>
    <w:qFormat/>
    <w:rsid w:val="00114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73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610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56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1B7821"/>
  </w:style>
  <w:style w:type="paragraph" w:styleId="Nagwek">
    <w:name w:val="header"/>
    <w:basedOn w:val="Normalny"/>
    <w:link w:val="Nagwek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229"/>
  </w:style>
  <w:style w:type="paragraph" w:styleId="Stopka">
    <w:name w:val="footer"/>
    <w:basedOn w:val="Normalny"/>
    <w:link w:val="Stopka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0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5610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omylnaczcionkaakapitu"/>
    <w:rsid w:val="0011461D"/>
  </w:style>
  <w:style w:type="character" w:styleId="Pogrubienie">
    <w:name w:val="Strong"/>
    <w:basedOn w:val="Domylnaczcionkaakapitu"/>
    <w:uiPriority w:val="22"/>
    <w:qFormat/>
    <w:rsid w:val="0011461D"/>
    <w:rPr>
      <w:b/>
      <w:bCs/>
    </w:rPr>
  </w:style>
  <w:style w:type="paragraph" w:styleId="Akapitzlist">
    <w:name w:val="List Paragraph"/>
    <w:basedOn w:val="Normalny"/>
    <w:uiPriority w:val="34"/>
    <w:qFormat/>
    <w:rsid w:val="00114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73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610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56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1B7821"/>
  </w:style>
  <w:style w:type="paragraph" w:styleId="Nagwek">
    <w:name w:val="header"/>
    <w:basedOn w:val="Normalny"/>
    <w:link w:val="Nagwek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229"/>
  </w:style>
  <w:style w:type="paragraph" w:styleId="Stopka">
    <w:name w:val="footer"/>
    <w:basedOn w:val="Normalny"/>
    <w:link w:val="Stopka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C47C-DFDA-46A7-856D-E361806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ZPSMIAM</dc:creator>
  <cp:lastModifiedBy>Patrycja Napora</cp:lastModifiedBy>
  <cp:revision>2</cp:revision>
  <cp:lastPrinted>2019-10-15T11:26:00Z</cp:lastPrinted>
  <dcterms:created xsi:type="dcterms:W3CDTF">2019-11-07T08:06:00Z</dcterms:created>
  <dcterms:modified xsi:type="dcterms:W3CDTF">2019-11-07T08:06:00Z</dcterms:modified>
</cp:coreProperties>
</file>