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D9" w:rsidRPr="006F034B" w:rsidRDefault="009176D9" w:rsidP="009176D9">
      <w:pPr>
        <w:spacing w:after="0"/>
        <w:jc w:val="center"/>
        <w:rPr>
          <w:rFonts w:ascii="Cambria" w:hAnsi="Cambria" w:cs="Arial"/>
          <w:b/>
          <w:spacing w:val="54"/>
          <w:szCs w:val="20"/>
          <w:lang w:val="pl-PL"/>
        </w:rPr>
      </w:pPr>
      <w:r w:rsidRPr="007F0B87">
        <w:rPr>
          <w:rFonts w:ascii="Cambria" w:hAnsi="Cambria" w:cs="Arial"/>
          <w:b/>
          <w:spacing w:val="54"/>
          <w:sz w:val="18"/>
          <w:szCs w:val="20"/>
          <w:lang w:val="pl-PL"/>
        </w:rPr>
        <w:t xml:space="preserve">ROZKŁAD ZAJĘĆ DLA STUDENTÓW </w:t>
      </w:r>
      <w:r w:rsidRPr="007F0B87"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>II roku Inżynierii produkcji kosmetyków i suplementów</w:t>
      </w:r>
      <w:r w:rsidRPr="007F0B87">
        <w:rPr>
          <w:rFonts w:ascii="Cambria" w:hAnsi="Cambria" w:cs="Arial"/>
          <w:b/>
          <w:caps/>
          <w:spacing w:val="54"/>
          <w:sz w:val="18"/>
          <w:szCs w:val="20"/>
          <w:lang w:val="pl-PL"/>
        </w:rPr>
        <w:t xml:space="preserve"> PWSW w Przemyślu </w:t>
      </w:r>
      <w:r w:rsidRPr="007F0B87">
        <w:rPr>
          <w:rFonts w:ascii="Cambria" w:hAnsi="Cambria" w:cs="Arial"/>
          <w:b/>
          <w:sz w:val="20"/>
          <w:szCs w:val="18"/>
          <w:lang w:val="pl-PL"/>
        </w:rPr>
        <w:t xml:space="preserve">Studia stacjonarne, semestr IV, </w:t>
      </w:r>
      <w:proofErr w:type="gramStart"/>
      <w:r w:rsidRPr="007F0B87">
        <w:rPr>
          <w:rFonts w:ascii="Cambria" w:hAnsi="Cambria" w:cs="Arial"/>
          <w:b/>
          <w:sz w:val="20"/>
          <w:szCs w:val="18"/>
          <w:lang w:val="pl-PL"/>
        </w:rPr>
        <w:t>LETNI  rok</w:t>
      </w:r>
      <w:proofErr w:type="gramEnd"/>
      <w:r w:rsidRPr="007F0B87">
        <w:rPr>
          <w:rFonts w:ascii="Cambria" w:hAnsi="Cambria" w:cs="Arial"/>
          <w:b/>
          <w:sz w:val="20"/>
          <w:szCs w:val="18"/>
          <w:lang w:val="pl-PL"/>
        </w:rPr>
        <w:t xml:space="preserve"> akademicki 2021/2022 </w:t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8"/>
        <w:gridCol w:w="1423"/>
        <w:gridCol w:w="1291"/>
        <w:gridCol w:w="1707"/>
        <w:gridCol w:w="1852"/>
        <w:gridCol w:w="1786"/>
        <w:gridCol w:w="1570"/>
        <w:gridCol w:w="1486"/>
        <w:gridCol w:w="1412"/>
      </w:tblGrid>
      <w:tr w:rsidR="009176D9" w:rsidRPr="00723A21" w:rsidTr="00110AB4">
        <w:trPr>
          <w:trHeight w:val="42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sz w:val="10"/>
                <w:szCs w:val="16"/>
                <w:lang w:val="pl-PL"/>
              </w:rPr>
            </w:pPr>
            <w:proofErr w:type="spellStart"/>
            <w:r w:rsidRPr="00723A21">
              <w:rPr>
                <w:rFonts w:ascii="Georgia" w:hAnsi="Georgia" w:cstheme="minorBidi"/>
                <w:b/>
                <w:sz w:val="10"/>
                <w:szCs w:val="16"/>
              </w:rPr>
              <w:t>Godziny</w:t>
            </w:r>
            <w:proofErr w:type="spellEnd"/>
            <w:r w:rsidRPr="00723A21">
              <w:rPr>
                <w:rFonts w:ascii="Georgia" w:hAnsi="Georgia" w:cstheme="minorBidi"/>
                <w:b/>
                <w:sz w:val="10"/>
                <w:szCs w:val="16"/>
              </w:rPr>
              <w:t xml:space="preserve"> </w:t>
            </w:r>
            <w:proofErr w:type="spellStart"/>
            <w:r w:rsidRPr="00723A21">
              <w:rPr>
                <w:rFonts w:ascii="Georgia" w:hAnsi="Georgia" w:cstheme="minorBidi"/>
                <w:b/>
                <w:sz w:val="10"/>
                <w:szCs w:val="16"/>
              </w:rPr>
              <w:t>zajęć</w:t>
            </w:r>
            <w:proofErr w:type="spellEnd"/>
          </w:p>
        </w:tc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Poniedziałek</w:t>
            </w: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Wtorek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Środa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Czwartek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Piątek</w:t>
            </w:r>
          </w:p>
        </w:tc>
      </w:tr>
      <w:tr w:rsidR="009176D9" w:rsidRPr="00706951" w:rsidTr="00110AB4">
        <w:trPr>
          <w:trHeight w:val="76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</w:rPr>
            </w:pPr>
            <w:r w:rsidRPr="00723A21">
              <w:rPr>
                <w:rFonts w:ascii="Georgia" w:hAnsi="Georgia" w:cstheme="minorBidi"/>
                <w:b/>
                <w:sz w:val="10"/>
                <w:szCs w:val="16"/>
              </w:rPr>
              <w:t>8.00 – 9.00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8.00-9.30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Zarządzanie przedsiębiorstwem (10w)</w:t>
            </w:r>
          </w:p>
          <w:p w:rsidR="009176D9" w:rsidRPr="008F4E30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Dr inż. </w:t>
            </w:r>
            <w:proofErr w:type="spellStart"/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M.Zadernowski</w:t>
            </w:r>
            <w:proofErr w:type="spellEnd"/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5x2h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10,24.III</w:t>
            </w:r>
          </w:p>
          <w:p w:rsidR="009176D9" w:rsidRPr="00723A21" w:rsidRDefault="009176D9" w:rsidP="00110AB4">
            <w:pPr>
              <w:spacing w:after="0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7,28. IV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12.V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 xml:space="preserve"> 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8.15-12.00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proofErr w:type="gramStart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Analiza sensoryczna (5L)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1X5h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 xml:space="preserve"> 22.IV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 xml:space="preserve"> </w:t>
            </w: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2,16</w:t>
            </w:r>
          </w:p>
        </w:tc>
      </w:tr>
      <w:tr w:rsidR="009176D9" w:rsidRPr="00B46CF5" w:rsidTr="00110AB4">
        <w:trPr>
          <w:trHeight w:val="763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6D9" w:rsidRPr="005148C6" w:rsidRDefault="009176D9" w:rsidP="00110AB4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5148C6" w:rsidRDefault="009176D9" w:rsidP="00110AB4">
            <w:pPr>
              <w:spacing w:line="240" w:lineRule="auto"/>
              <w:jc w:val="center"/>
              <w:rPr>
                <w:rFonts w:ascii="Georgia" w:hAnsi="Georgia"/>
                <w:i/>
                <w:sz w:val="14"/>
                <w:szCs w:val="16"/>
                <w:lang w:val="pl-PL"/>
              </w:rPr>
            </w:pP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10.15-13.45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proofErr w:type="gramStart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Analiza sensoryczna (10L)</w:t>
            </w:r>
          </w:p>
          <w:p w:rsidR="009176D9" w:rsidRPr="0070695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</w:pPr>
            <w:r w:rsidRPr="0070695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  <w:t>1X5h 8.VI</w:t>
            </w:r>
          </w:p>
          <w:p w:rsidR="009176D9" w:rsidRPr="00706951" w:rsidRDefault="009176D9" w:rsidP="00110AB4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</w:pPr>
            <w:r w:rsidRPr="0070695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  <w:t>1X5h 22.VI</w:t>
            </w:r>
          </w:p>
          <w:p w:rsidR="009176D9" w:rsidRPr="00322BA3" w:rsidRDefault="009176D9" w:rsidP="00110AB4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322BA3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2,16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9.45-11.15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Zarządzanie przedsiębiorstwem (10P)</w:t>
            </w:r>
          </w:p>
          <w:p w:rsidR="009176D9" w:rsidRPr="00777DC3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 Dr inż. </w:t>
            </w:r>
            <w:proofErr w:type="spellStart"/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M.Zadernowski</w:t>
            </w:r>
            <w:proofErr w:type="spellEnd"/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5x2h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10,24.III</w:t>
            </w:r>
          </w:p>
          <w:p w:rsidR="009176D9" w:rsidRPr="00723A21" w:rsidRDefault="009176D9" w:rsidP="00110AB4">
            <w:pPr>
              <w:spacing w:after="0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7,28. IV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12.V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10.30-12.00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Dr hab. inż. prof. PWSW M. Witczak 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Statystyka (10W)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 xml:space="preserve">5x2h  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11,18,25. III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1,8.IV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proofErr w:type="spellStart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Wykł.</w:t>
            </w:r>
            <w:proofErr w:type="gramStart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łączony</w:t>
            </w:r>
            <w:proofErr w:type="spellEnd"/>
            <w:proofErr w:type="gramEnd"/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</w:t>
            </w:r>
            <w:r w:rsidR="004D564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 2,22</w:t>
            </w:r>
          </w:p>
        </w:tc>
      </w:tr>
      <w:tr w:rsidR="009176D9" w:rsidRPr="00723A21" w:rsidTr="00110AB4">
        <w:trPr>
          <w:trHeight w:val="1359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10.00 –11.00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jc w:val="center"/>
              <w:rPr>
                <w:rFonts w:ascii="Georgia" w:hAnsi="Georgia" w:cs="Tahoma"/>
                <w:sz w:val="14"/>
                <w:szCs w:val="16"/>
                <w:lang w:val="pl-PL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12.30-14.45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 xml:space="preserve">Prof. dr hab. inż. </w:t>
            </w:r>
            <w:proofErr w:type="spellStart"/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W.Barabasz</w:t>
            </w:r>
            <w:proofErr w:type="spellEnd"/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Toksykologia (15Ć)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5x3h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8,15,22,29.III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5.IV</w:t>
            </w:r>
            <w:r w:rsidRPr="00723A21">
              <w:rPr>
                <w:rFonts w:ascii="Georgia" w:hAnsi="Georgia" w:cs="Tahoma"/>
                <w:b/>
                <w:sz w:val="14"/>
                <w:szCs w:val="16"/>
                <w:lang w:val="pl-PL"/>
              </w:rPr>
              <w:t xml:space="preserve"> ŁĄCZ.BIPŻ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12.30-14.45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 xml:space="preserve">Prof. dr hab. inż. </w:t>
            </w:r>
            <w:proofErr w:type="spellStart"/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W.Barabasz</w:t>
            </w:r>
            <w:proofErr w:type="spellEnd"/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Toksykologia (15L)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eastAsia="pl-PL"/>
              </w:rPr>
              <w:t>5x3h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eastAsia="pl-PL"/>
              </w:rPr>
              <w:t>12,26.IV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eastAsia="pl-PL"/>
              </w:rPr>
              <w:t>10,17,24V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3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7F4B21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11.15-13.30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Dr inż. </w:t>
            </w:r>
            <w:proofErr w:type="spellStart"/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E.Radochońska</w:t>
            </w:r>
            <w:proofErr w:type="spellEnd"/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 xml:space="preserve"> – </w:t>
            </w:r>
            <w:proofErr w:type="spellStart"/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Wasiewicz</w:t>
            </w:r>
            <w:proofErr w:type="spellEnd"/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Ekonomia (30w)</w:t>
            </w:r>
          </w:p>
          <w:p w:rsidR="009176D9" w:rsidRPr="004D564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</w:rPr>
            </w:pPr>
            <w:r w:rsidRPr="004D5641">
              <w:rPr>
                <w:rFonts w:ascii="Georgia" w:hAnsi="Georgia" w:cstheme="minorBidi"/>
                <w:b/>
                <w:sz w:val="14"/>
                <w:szCs w:val="16"/>
              </w:rPr>
              <w:t>10x3h</w:t>
            </w:r>
          </w:p>
          <w:p w:rsidR="009176D9" w:rsidRPr="004D564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4D5641">
              <w:rPr>
                <w:rFonts w:ascii="Georgia" w:hAnsi="Georgia"/>
                <w:sz w:val="14"/>
                <w:szCs w:val="16"/>
              </w:rPr>
              <w:t>09, 16, 23, 30.III.</w:t>
            </w:r>
          </w:p>
          <w:p w:rsidR="009176D9" w:rsidRPr="004D564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4D5641">
              <w:rPr>
                <w:rFonts w:ascii="Georgia" w:hAnsi="Georgia"/>
                <w:sz w:val="14"/>
                <w:szCs w:val="16"/>
              </w:rPr>
              <w:t>06, 13, 27.IV</w:t>
            </w:r>
          </w:p>
          <w:p w:rsidR="009176D9" w:rsidRPr="004D564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4D5641">
              <w:rPr>
                <w:rFonts w:ascii="Georgia" w:hAnsi="Georgia"/>
                <w:sz w:val="14"/>
                <w:szCs w:val="16"/>
              </w:rPr>
              <w:t>4,11,18.V</w:t>
            </w:r>
          </w:p>
          <w:p w:rsidR="009176D9" w:rsidRPr="004D5641" w:rsidRDefault="007F4B21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eastAsia="pl-PL"/>
              </w:rPr>
            </w:pPr>
            <w:r w:rsidRPr="004D5641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1.9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tabs>
                <w:tab w:val="left" w:pos="829"/>
                <w:tab w:val="center" w:pos="1334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12.45-15.00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proofErr w:type="gramStart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Analiza sensoryczna (7W)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1x3h- 21.IV</w:t>
            </w:r>
          </w:p>
          <w:p w:rsidR="009176D9" w:rsidRPr="00723A21" w:rsidRDefault="009176D9" w:rsidP="00110AB4">
            <w:pPr>
              <w:spacing w:after="0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1x4h- 09.VI- 12.00-15.00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proofErr w:type="spellStart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Wykł</w:t>
            </w:r>
            <w:proofErr w:type="spellEnd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. Łącz. </w:t>
            </w:r>
            <w:proofErr w:type="gramStart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z</w:t>
            </w:r>
            <w:proofErr w:type="gramEnd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 BIPŻ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12.15-13.45</w:t>
            </w:r>
          </w:p>
          <w:p w:rsidR="009176D9" w:rsidRPr="008F4E30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Aparatura w produkcji kosmetyków (20</w:t>
            </w:r>
            <w:proofErr w:type="gramStart"/>
            <w:r w:rsidRPr="00723A21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w )</w:t>
            </w:r>
            <w:r w:rsidRPr="00723A21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 </w:t>
            </w:r>
            <w:proofErr w:type="gramEnd"/>
            <w:r w:rsidRPr="00723A21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Dr hab. inż. prof. PWSW M. Witczak </w:t>
            </w:r>
          </w:p>
          <w:p w:rsidR="009176D9" w:rsidRPr="00322BA3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</w:rPr>
            </w:pPr>
            <w:r w:rsidRPr="00322BA3">
              <w:rPr>
                <w:rFonts w:ascii="Georgia" w:hAnsi="Georgia" w:cstheme="minorBidi"/>
                <w:b/>
                <w:i/>
                <w:sz w:val="14"/>
                <w:szCs w:val="16"/>
              </w:rPr>
              <w:t>10X2h</w:t>
            </w:r>
          </w:p>
          <w:p w:rsidR="009176D9" w:rsidRPr="00322BA3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322BA3">
              <w:rPr>
                <w:rFonts w:ascii="Georgia" w:hAnsi="Georgia"/>
                <w:sz w:val="14"/>
                <w:szCs w:val="16"/>
              </w:rPr>
              <w:t>11,18,25. III</w:t>
            </w:r>
          </w:p>
          <w:p w:rsidR="009176D9" w:rsidRPr="00322BA3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322BA3">
              <w:rPr>
                <w:rFonts w:ascii="Georgia" w:hAnsi="Georgia"/>
                <w:sz w:val="14"/>
                <w:szCs w:val="16"/>
              </w:rPr>
              <w:t>1,8,22,29.IV</w:t>
            </w:r>
          </w:p>
          <w:p w:rsidR="009176D9" w:rsidRPr="00322BA3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322BA3">
              <w:rPr>
                <w:rFonts w:ascii="Georgia" w:hAnsi="Georgia"/>
                <w:sz w:val="14"/>
                <w:szCs w:val="16"/>
              </w:rPr>
              <w:t>6,13. 20V</w:t>
            </w:r>
          </w:p>
          <w:p w:rsidR="009176D9" w:rsidRPr="00322BA3" w:rsidRDefault="00DF3D61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2,22</w:t>
            </w:r>
          </w:p>
        </w:tc>
      </w:tr>
      <w:tr w:rsidR="009176D9" w:rsidRPr="008F4E30" w:rsidTr="00110AB4">
        <w:trPr>
          <w:trHeight w:val="601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11.00 –12.00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="Tahoma"/>
                <w:b/>
                <w:sz w:val="14"/>
                <w:szCs w:val="16"/>
                <w:lang w:val="pl-PL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14.00-16.15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="Tahoma"/>
                <w:sz w:val="14"/>
                <w:szCs w:val="16"/>
                <w:lang w:val="pl-PL"/>
              </w:rPr>
            </w:pPr>
            <w:proofErr w:type="gramStart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Technologia w produkcji suplementów diety i </w:t>
            </w:r>
            <w:proofErr w:type="spellStart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nutraceutyki</w:t>
            </w:r>
            <w:proofErr w:type="spellEnd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(20w)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</w:rPr>
              <w:t>6x3h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723A21">
              <w:rPr>
                <w:rFonts w:ascii="Georgia" w:hAnsi="Georgia"/>
                <w:sz w:val="14"/>
                <w:szCs w:val="16"/>
              </w:rPr>
              <w:t>09, 16, 23, 30.III.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723A21">
              <w:rPr>
                <w:rFonts w:ascii="Georgia" w:hAnsi="Georgia"/>
                <w:sz w:val="14"/>
                <w:szCs w:val="16"/>
              </w:rPr>
              <w:t>06, 27.IV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723A21">
              <w:rPr>
                <w:rFonts w:ascii="Georgia" w:hAnsi="Georgia"/>
                <w:sz w:val="14"/>
                <w:szCs w:val="16"/>
              </w:rPr>
              <w:t>1x2h – 11.V- 14.00-15.30</w:t>
            </w:r>
          </w:p>
          <w:p w:rsidR="009176D9" w:rsidRPr="00777DC3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14.00-16.15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proofErr w:type="gramStart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Analiza sensoryczna (3W)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>1X3h 25. V</w:t>
            </w:r>
          </w:p>
          <w:p w:rsidR="009176D9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  <w:t xml:space="preserve">Łączony 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3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 w:themeColor="text1"/>
                <w:sz w:val="14"/>
                <w:szCs w:val="16"/>
                <w:u w:val="single"/>
                <w:lang w:val="pl-PL" w:eastAsia="pl-PL"/>
              </w:rPr>
            </w:pPr>
            <w:r w:rsidRPr="00175990">
              <w:rPr>
                <w:rFonts w:ascii="Georgia" w:eastAsia="Times New Roman" w:hAnsi="Georgia" w:cs="Times New Roman"/>
                <w:b/>
                <w:color w:val="000000" w:themeColor="text1"/>
                <w:sz w:val="14"/>
                <w:szCs w:val="16"/>
                <w:u w:val="single"/>
                <w:lang w:val="pl-PL" w:eastAsia="pl-PL"/>
              </w:rPr>
              <w:t>15.00-17</w:t>
            </w:r>
            <w:r w:rsidRPr="00175990">
              <w:rPr>
                <w:rFonts w:ascii="Georgia" w:eastAsia="Times New Roman" w:hAnsi="Georgia" w:cs="Times New Roman"/>
                <w:b/>
                <w:color w:val="000000" w:themeColor="text1"/>
                <w:sz w:val="14"/>
                <w:szCs w:val="16"/>
                <w:u w:val="single"/>
                <w:lang w:val="pl-PL" w:eastAsia="pl-PL"/>
              </w:rPr>
              <w:t>.15</w:t>
            </w:r>
          </w:p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 w:themeColor="text1"/>
                <w:sz w:val="14"/>
                <w:szCs w:val="16"/>
                <w:lang w:val="pl-PL" w:eastAsia="pl-PL"/>
              </w:rPr>
            </w:pPr>
            <w:r w:rsidRPr="00175990">
              <w:rPr>
                <w:rFonts w:ascii="Georgia" w:eastAsia="Times New Roman" w:hAnsi="Georgia" w:cs="Times New Roman"/>
                <w:b/>
                <w:color w:val="000000" w:themeColor="text1"/>
                <w:sz w:val="14"/>
                <w:szCs w:val="16"/>
                <w:lang w:val="pl-PL" w:eastAsia="pl-PL"/>
              </w:rPr>
              <w:t>Dermatologia i fizjologia skóry (30w)</w:t>
            </w:r>
          </w:p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 w:themeColor="text1"/>
                <w:sz w:val="14"/>
                <w:szCs w:val="16"/>
                <w:lang w:val="pl-PL" w:eastAsia="pl-PL"/>
              </w:rPr>
            </w:pPr>
            <w:r w:rsidRPr="00175990">
              <w:rPr>
                <w:rFonts w:ascii="Georgia" w:eastAsia="Times New Roman" w:hAnsi="Georgia" w:cs="Times New Roman"/>
                <w:i/>
                <w:color w:val="000000" w:themeColor="text1"/>
                <w:sz w:val="14"/>
                <w:szCs w:val="16"/>
                <w:lang w:val="pl-PL" w:eastAsia="pl-PL"/>
              </w:rPr>
              <w:t>Mgr D. Podgórska- Kowalczyk</w:t>
            </w:r>
          </w:p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000000" w:themeColor="text1"/>
                <w:sz w:val="14"/>
                <w:szCs w:val="16"/>
                <w:lang w:eastAsia="pl-PL"/>
              </w:rPr>
            </w:pPr>
            <w:r w:rsidRPr="00175990">
              <w:rPr>
                <w:rFonts w:ascii="Georgia" w:eastAsia="Times New Roman" w:hAnsi="Georgia" w:cs="Times New Roman"/>
                <w:b/>
                <w:i/>
                <w:color w:val="000000" w:themeColor="text1"/>
                <w:sz w:val="14"/>
                <w:szCs w:val="16"/>
                <w:lang w:eastAsia="pl-PL"/>
              </w:rPr>
              <w:t>10x3h</w:t>
            </w:r>
          </w:p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14"/>
                <w:szCs w:val="16"/>
              </w:rPr>
            </w:pP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>10,17,24,31</w:t>
            </w: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 xml:space="preserve"> III</w:t>
            </w:r>
          </w:p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14"/>
                <w:szCs w:val="16"/>
              </w:rPr>
            </w:pP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>7,21,28</w:t>
            </w: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>.IV</w:t>
            </w:r>
          </w:p>
          <w:p w:rsidR="00B46CF5" w:rsidRPr="00175990" w:rsidRDefault="00B46CF5" w:rsidP="00B46CF5">
            <w:pPr>
              <w:spacing w:after="0" w:line="240" w:lineRule="auto"/>
              <w:jc w:val="center"/>
              <w:rPr>
                <w:rFonts w:ascii="Georgia" w:hAnsi="Georgia"/>
                <w:color w:val="000000" w:themeColor="text1"/>
                <w:sz w:val="14"/>
                <w:szCs w:val="16"/>
              </w:rPr>
            </w:pP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>5,12</w:t>
            </w: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>.</w:t>
            </w: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 xml:space="preserve"> 19.</w:t>
            </w:r>
            <w:r w:rsidRPr="00175990">
              <w:rPr>
                <w:rFonts w:ascii="Georgia" w:hAnsi="Georgia"/>
                <w:color w:val="000000" w:themeColor="text1"/>
                <w:sz w:val="14"/>
                <w:szCs w:val="16"/>
              </w:rPr>
              <w:t>V</w:t>
            </w:r>
          </w:p>
          <w:p w:rsidR="009176D9" w:rsidRPr="00175990" w:rsidRDefault="00B46CF5" w:rsidP="00B46CF5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</w:pPr>
            <w:r w:rsidRPr="00175990">
              <w:rPr>
                <w:rFonts w:ascii="Georgia" w:hAnsi="Georgia" w:cstheme="minorBidi"/>
                <w:b/>
                <w:color w:val="000000" w:themeColor="text1"/>
                <w:sz w:val="14"/>
                <w:szCs w:val="16"/>
                <w:u w:val="single"/>
              </w:rPr>
              <w:t>Sala</w:t>
            </w:r>
            <w:r w:rsidRPr="00175990">
              <w:rPr>
                <w:rFonts w:ascii="Georgia" w:hAnsi="Georgia" w:cstheme="minorBidi"/>
                <w:b/>
                <w:color w:val="000000" w:themeColor="text1"/>
                <w:sz w:val="14"/>
                <w:szCs w:val="16"/>
                <w:u w:val="single"/>
              </w:rPr>
              <w:t xml:space="preserve"> 2.25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76D9" w:rsidRPr="00175990" w:rsidRDefault="009176D9" w:rsidP="00110AB4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eastAsia="pl-PL"/>
              </w:rPr>
            </w:pPr>
          </w:p>
          <w:p w:rsidR="009176D9" w:rsidRPr="00175990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</w:pPr>
            <w:bookmarkStart w:id="0" w:name="_GoBack"/>
            <w:bookmarkEnd w:id="0"/>
          </w:p>
        </w:tc>
      </w:tr>
      <w:tr w:rsidR="009176D9" w:rsidRPr="00B46CF5" w:rsidTr="00110AB4">
        <w:trPr>
          <w:trHeight w:val="1510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14.00 – 15.00</w:t>
            </w:r>
          </w:p>
        </w:tc>
        <w:tc>
          <w:tcPr>
            <w:tcW w:w="2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16.00-17.30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bCs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bCs/>
                <w:sz w:val="14"/>
                <w:szCs w:val="16"/>
                <w:lang w:val="pl-PL"/>
              </w:rPr>
              <w:t>Dr A. Pikulicka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Toksykologia (20w)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  <w:lang w:val="pl-PL"/>
              </w:rPr>
              <w:t>10x2h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07, 14, 21, 28.III.</w:t>
            </w:r>
          </w:p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04, 11, 25.IV</w:t>
            </w:r>
          </w:p>
          <w:p w:rsidR="009176D9" w:rsidRPr="001A4E87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 xml:space="preserve">02, 9, 16.V </w:t>
            </w:r>
            <w:proofErr w:type="spellStart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wykł</w:t>
            </w:r>
            <w:proofErr w:type="spellEnd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 xml:space="preserve">. </w:t>
            </w:r>
            <w:proofErr w:type="gramStart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łącz</w:t>
            </w:r>
            <w:proofErr w:type="gramEnd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 xml:space="preserve">. </w:t>
            </w:r>
            <w:proofErr w:type="gramStart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z</w:t>
            </w:r>
            <w:proofErr w:type="gramEnd"/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 xml:space="preserve"> BIPŻ</w:t>
            </w:r>
          </w:p>
          <w:p w:rsidR="009176D9" w:rsidRPr="00723A21" w:rsidRDefault="009176D9" w:rsidP="00110AB4">
            <w:pPr>
              <w:spacing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2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1A4E87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1A4E87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18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lang w:val="pl-PL" w:eastAsia="pl-PL"/>
              </w:rPr>
            </w:pPr>
          </w:p>
        </w:tc>
        <w:tc>
          <w:tcPr>
            <w:tcW w:w="33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6D9" w:rsidRPr="00723A21" w:rsidRDefault="009176D9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</w:tr>
      <w:tr w:rsidR="005148C6" w:rsidRPr="00723A21" w:rsidTr="00110AB4">
        <w:trPr>
          <w:trHeight w:val="166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148C6" w:rsidRPr="00723A21" w:rsidRDefault="005148C6" w:rsidP="00110AB4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15.00 – 16.00</w:t>
            </w:r>
          </w:p>
        </w:tc>
        <w:tc>
          <w:tcPr>
            <w:tcW w:w="24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spacing w:line="240" w:lineRule="auto"/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</w:pPr>
          </w:p>
        </w:tc>
        <w:tc>
          <w:tcPr>
            <w:tcW w:w="2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8C6" w:rsidRP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u w:val="single"/>
                <w:lang w:val="pl-PL"/>
              </w:rPr>
            </w:pPr>
            <w:r w:rsidRPr="005148C6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J. ANGIELSKI</w:t>
            </w:r>
            <w:r w:rsidRPr="005148C6">
              <w:rPr>
                <w:rFonts w:ascii="Georgia" w:hAnsi="Georgia"/>
                <w:sz w:val="14"/>
                <w:szCs w:val="16"/>
                <w:u w:val="single"/>
                <w:lang w:val="pl-PL"/>
              </w:rPr>
              <w:t xml:space="preserve"> 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18.20-19.50- </w:t>
            </w:r>
            <w:proofErr w:type="gramStart"/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>gr</w:t>
            </w:r>
            <w:proofErr w:type="gramEnd"/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 III 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Sala </w:t>
            </w:r>
            <w:r w:rsidRPr="00723A21">
              <w:rPr>
                <w:rFonts w:ascii="Georgia" w:hAnsi="Georgia"/>
                <w:b/>
                <w:sz w:val="14"/>
                <w:szCs w:val="16"/>
                <w:lang w:val="pl-PL"/>
              </w:rPr>
              <w:t>3.11 KW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15.00-16.30- </w:t>
            </w:r>
            <w:proofErr w:type="gramStart"/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>gr</w:t>
            </w:r>
            <w:proofErr w:type="gramEnd"/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 V 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proofErr w:type="gramStart"/>
            <w:r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Sala </w:t>
            </w:r>
            <w:r w:rsidRPr="00723A21">
              <w:rPr>
                <w:rFonts w:ascii="Georgia" w:hAnsi="Georgia"/>
                <w:b/>
                <w:sz w:val="14"/>
                <w:szCs w:val="16"/>
                <w:lang w:val="pl-PL"/>
              </w:rPr>
              <w:t xml:space="preserve"> 2,24 KT</w:t>
            </w:r>
            <w:proofErr w:type="gramEnd"/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16.15-20.00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 w:cs="Tahoma"/>
                <w:sz w:val="14"/>
                <w:szCs w:val="16"/>
                <w:lang w:val="pl-PL"/>
              </w:rPr>
            </w:pPr>
            <w:proofErr w:type="gramStart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>mgr</w:t>
            </w:r>
            <w:proofErr w:type="gramEnd"/>
            <w:r w:rsidRPr="00723A21">
              <w:rPr>
                <w:rFonts w:ascii="Georgia" w:hAnsi="Georgia" w:cs="Tahoma"/>
                <w:sz w:val="14"/>
                <w:szCs w:val="16"/>
                <w:lang w:val="pl-PL"/>
              </w:rPr>
              <w:t xml:space="preserve"> inż. K. Jaworska- Tomczyk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 xml:space="preserve">Technologia w produkcji suplementów diety i </w:t>
            </w:r>
            <w:proofErr w:type="spellStart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nutraceutyki</w:t>
            </w:r>
            <w:proofErr w:type="spellEnd"/>
            <w:r w:rsidRPr="00723A21">
              <w:rPr>
                <w:rFonts w:ascii="Georgia" w:hAnsi="Georgia" w:cstheme="minorBidi"/>
                <w:b/>
                <w:sz w:val="14"/>
                <w:szCs w:val="16"/>
                <w:lang w:val="pl-PL"/>
              </w:rPr>
              <w:t>(40L)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</w:rPr>
            </w:pPr>
            <w:r w:rsidRPr="00723A21">
              <w:rPr>
                <w:rFonts w:ascii="Georgia" w:hAnsi="Georgia" w:cstheme="minorBidi"/>
                <w:sz w:val="14"/>
                <w:szCs w:val="16"/>
              </w:rPr>
              <w:t>8x5h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723A21">
              <w:rPr>
                <w:rFonts w:ascii="Georgia" w:hAnsi="Georgia"/>
                <w:sz w:val="14"/>
                <w:szCs w:val="16"/>
              </w:rPr>
              <w:t>09, 16, 23, 30.III.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723A21">
              <w:rPr>
                <w:rFonts w:ascii="Georgia" w:hAnsi="Georgia"/>
                <w:sz w:val="14"/>
                <w:szCs w:val="16"/>
              </w:rPr>
              <w:t>06, 27.IV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723A21">
              <w:rPr>
                <w:rFonts w:ascii="Georgia" w:hAnsi="Georgia"/>
                <w:sz w:val="14"/>
                <w:szCs w:val="16"/>
              </w:rPr>
              <w:t>11, 25.V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322BA3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Sala 2,4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tabs>
                <w:tab w:val="left" w:pos="856"/>
                <w:tab w:val="center" w:pos="1334"/>
              </w:tabs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 w:rsidRPr="00723A21"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16.00-18.15</w:t>
            </w:r>
          </w:p>
          <w:p w:rsidR="005148C6" w:rsidRPr="00723A21" w:rsidRDefault="005148C6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 xml:space="preserve">Mgr </w:t>
            </w:r>
            <w:proofErr w:type="spellStart"/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>J.Niklewicz</w:t>
            </w:r>
            <w:proofErr w:type="spellEnd"/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b/>
                <w:sz w:val="14"/>
                <w:szCs w:val="16"/>
                <w:lang w:val="pl-PL"/>
              </w:rPr>
              <w:t>Technologie w produkcji kosmetyków (12W)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4x3h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1,8,15,22.VI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3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spacing w:after="0" w:line="276" w:lineRule="auto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</w:p>
        </w:tc>
        <w:tc>
          <w:tcPr>
            <w:tcW w:w="14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16.15-20.00</w:t>
            </w:r>
          </w:p>
          <w:p w:rsidR="005148C6" w:rsidRPr="00723A21" w:rsidRDefault="005148C6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 xml:space="preserve">Mgr </w:t>
            </w:r>
            <w:proofErr w:type="spellStart"/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>J.Niklewicz</w:t>
            </w:r>
            <w:proofErr w:type="spellEnd"/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b/>
                <w:sz w:val="14"/>
                <w:szCs w:val="16"/>
                <w:lang w:val="pl-PL"/>
              </w:rPr>
              <w:t>Technologie w produkcji kosmetyków (45L)</w:t>
            </w:r>
          </w:p>
          <w:p w:rsidR="005148C6" w:rsidRPr="00234132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234132">
              <w:rPr>
                <w:rFonts w:ascii="Georgia" w:hAnsi="Georgia"/>
                <w:sz w:val="14"/>
                <w:szCs w:val="16"/>
              </w:rPr>
              <w:t>9x5h</w:t>
            </w:r>
          </w:p>
          <w:p w:rsidR="005148C6" w:rsidRPr="00234132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234132">
              <w:rPr>
                <w:rFonts w:ascii="Georgia" w:hAnsi="Georgia"/>
                <w:sz w:val="14"/>
                <w:szCs w:val="16"/>
              </w:rPr>
              <w:t>11,18,25. III</w:t>
            </w:r>
          </w:p>
          <w:p w:rsidR="005148C6" w:rsidRPr="00234132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234132">
              <w:rPr>
                <w:rFonts w:ascii="Georgia" w:hAnsi="Georgia"/>
                <w:sz w:val="14"/>
                <w:szCs w:val="16"/>
              </w:rPr>
              <w:t>1,8,22,29.IV</w:t>
            </w:r>
          </w:p>
          <w:p w:rsidR="005148C6" w:rsidRPr="00234132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</w:rPr>
            </w:pPr>
            <w:r w:rsidRPr="00234132">
              <w:rPr>
                <w:rFonts w:ascii="Georgia" w:hAnsi="Georgia"/>
                <w:sz w:val="14"/>
                <w:szCs w:val="16"/>
              </w:rPr>
              <w:t xml:space="preserve">6,13. V </w:t>
            </w:r>
          </w:p>
          <w:p w:rsidR="005148C6" w:rsidRPr="00234132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sz w:val="14"/>
                <w:szCs w:val="16"/>
              </w:rPr>
            </w:pPr>
            <w:r w:rsidRPr="00234132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 xml:space="preserve">Sala </w:t>
            </w:r>
            <w:r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2,</w:t>
            </w:r>
            <w:r w:rsidRPr="00234132">
              <w:rPr>
                <w:rFonts w:ascii="Georgia" w:hAnsi="Georgia" w:cstheme="minorBidi"/>
                <w:b/>
                <w:sz w:val="14"/>
                <w:szCs w:val="16"/>
                <w:u w:val="single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tabs>
                <w:tab w:val="left" w:pos="856"/>
                <w:tab w:val="center" w:pos="1334"/>
              </w:tabs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  <w:r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  <w:t>16.15-18.30</w:t>
            </w:r>
          </w:p>
          <w:p w:rsidR="005148C6" w:rsidRPr="00723A21" w:rsidRDefault="005148C6" w:rsidP="00110AB4">
            <w:pPr>
              <w:spacing w:after="0"/>
              <w:jc w:val="center"/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 xml:space="preserve">Mgr </w:t>
            </w:r>
            <w:proofErr w:type="spellStart"/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>J.Niklewicz</w:t>
            </w:r>
            <w:proofErr w:type="spellEnd"/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b/>
                <w:sz w:val="14"/>
                <w:szCs w:val="16"/>
                <w:lang w:val="pl-PL"/>
              </w:rPr>
              <w:t>Technologie w produkcji kosmetyków (18W)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6x3h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20,27.V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/>
                <w:sz w:val="14"/>
                <w:szCs w:val="16"/>
                <w:lang w:val="pl-PL"/>
              </w:rPr>
              <w:t>3,10,17,24.VI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sz w:val="14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 2,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</w:t>
            </w:r>
          </w:p>
        </w:tc>
      </w:tr>
      <w:tr w:rsidR="005148C6" w:rsidRPr="00723A21" w:rsidTr="00466E9E">
        <w:trPr>
          <w:trHeight w:val="1821"/>
        </w:trPr>
        <w:tc>
          <w:tcPr>
            <w:tcW w:w="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8C6" w:rsidRPr="00723A21" w:rsidRDefault="005148C6" w:rsidP="00110AB4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u w:val="single"/>
                <w:lang w:val="pl-PL" w:eastAsia="pl-PL"/>
              </w:rPr>
            </w:pP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u w:val="single"/>
                <w:lang w:val="pl-PL" w:eastAsia="pl-PL"/>
              </w:rPr>
            </w:pP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u w:val="single"/>
                <w:lang w:val="pl-PL" w:eastAsia="pl-PL"/>
              </w:rPr>
            </w:pP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i/>
                <w:sz w:val="14"/>
                <w:szCs w:val="16"/>
                <w:u w:val="single"/>
                <w:lang w:val="pl-PL" w:eastAsia="pl-PL"/>
              </w:rPr>
              <w:t>17.45-19.15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Alergologia (30w)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sz w:val="14"/>
                <w:szCs w:val="16"/>
                <w:lang w:val="pl-PL" w:eastAsia="pl-PL"/>
              </w:rPr>
              <w:t xml:space="preserve">Lek med. W. Morawski </w:t>
            </w:r>
          </w:p>
          <w:p w:rsidR="005148C6" w:rsidRPr="00322BA3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322BA3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15x2h</w:t>
            </w:r>
          </w:p>
          <w:p w:rsidR="005148C6" w:rsidRPr="00322BA3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322BA3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Sala</w:t>
            </w: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 2.25</w:t>
            </w:r>
          </w:p>
          <w:p w:rsidR="005148C6" w:rsidRDefault="005148C6" w:rsidP="00110AB4">
            <w:pPr>
              <w:spacing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4"/>
                <w:szCs w:val="16"/>
                <w:u w:val="single"/>
                <w:lang w:val="pl-PL" w:eastAsia="pl-PL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</w:tc>
        <w:tc>
          <w:tcPr>
            <w:tcW w:w="1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tabs>
                <w:tab w:val="left" w:pos="856"/>
                <w:tab w:val="center" w:pos="1334"/>
              </w:tabs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u w:val="single"/>
                <w:lang w:val="pl-PL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Pr="00646FCA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  <w:p w:rsidR="005148C6" w:rsidRPr="00777DC3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77DC3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17.15-19.30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Statystyka (15ćw)</w:t>
            </w:r>
          </w:p>
          <w:p w:rsidR="005148C6" w:rsidRPr="00777DC3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r w:rsidRPr="00777DC3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Dr hab. inż. prof. PWSW M. Witczak 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lang w:val="pl-PL" w:eastAsia="pl-PL"/>
              </w:rPr>
              <w:t>5X3h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21,28.IV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5,12,19.V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Ćw. Łączone</w:t>
            </w:r>
          </w:p>
          <w:p w:rsidR="005148C6" w:rsidRPr="00777DC3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b/>
                <w:sz w:val="14"/>
                <w:szCs w:val="16"/>
                <w:u w:val="single"/>
                <w:lang w:val="pl-PL" w:eastAsia="pl-PL"/>
              </w:rPr>
              <w:t>17.15-19.30</w:t>
            </w:r>
          </w:p>
          <w:p w:rsidR="005148C6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Aparatura w produkcji kosmetyków (15ć)</w:t>
            </w:r>
          </w:p>
          <w:p w:rsidR="005148C6" w:rsidRPr="00777DC3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i/>
                <w:sz w:val="14"/>
                <w:szCs w:val="16"/>
                <w:lang w:val="pl-PL"/>
              </w:rPr>
              <w:t xml:space="preserve">Dr hab. inż. prof. PWSW M. Witczak </w:t>
            </w:r>
          </w:p>
          <w:p w:rsidR="005148C6" w:rsidRPr="00723A21" w:rsidRDefault="005148C6" w:rsidP="00110AB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</w:pPr>
            <w:r w:rsidRPr="00723A21">
              <w:rPr>
                <w:rFonts w:ascii="Georgia" w:hAnsi="Georgia" w:cstheme="minorBidi"/>
                <w:b/>
                <w:i/>
                <w:sz w:val="14"/>
                <w:szCs w:val="16"/>
                <w:lang w:val="pl-PL"/>
              </w:rPr>
              <w:t>5x2h</w:t>
            </w:r>
          </w:p>
          <w:p w:rsidR="005148C6" w:rsidRPr="00723A21" w:rsidRDefault="005148C6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 w:rsidRPr="00723A21"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10, 17, 24, 31.III</w:t>
            </w:r>
          </w:p>
          <w:p w:rsidR="005148C6" w:rsidRDefault="005148C6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</w:pPr>
            <w:r>
              <w:rPr>
                <w:rFonts w:ascii="Georgia" w:eastAsia="Times New Roman" w:hAnsi="Georgia" w:cs="Times New Roman"/>
                <w:i/>
                <w:sz w:val="14"/>
                <w:szCs w:val="16"/>
                <w:lang w:val="pl-PL" w:eastAsia="pl-PL"/>
              </w:rPr>
              <w:t>07.IV</w:t>
            </w:r>
          </w:p>
          <w:p w:rsidR="005148C6" w:rsidRPr="00723A21" w:rsidRDefault="005148C6" w:rsidP="00110AB4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 xml:space="preserve">Sala </w:t>
            </w:r>
            <w:r w:rsidRPr="00C644D5">
              <w:rPr>
                <w:rFonts w:ascii="Georgia" w:hAnsi="Georgia" w:cstheme="minorBidi"/>
                <w:b/>
                <w:sz w:val="14"/>
                <w:szCs w:val="16"/>
                <w:u w:val="single"/>
                <w:lang w:val="pl-PL"/>
              </w:rPr>
              <w:t>2,12</w:t>
            </w:r>
          </w:p>
        </w:tc>
        <w:tc>
          <w:tcPr>
            <w:tcW w:w="14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tabs>
                <w:tab w:val="left" w:pos="856"/>
                <w:tab w:val="center" w:pos="1334"/>
              </w:tabs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</w:tc>
        <w:tc>
          <w:tcPr>
            <w:tcW w:w="1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8C6" w:rsidRPr="00723A21" w:rsidRDefault="005148C6" w:rsidP="00110AB4">
            <w:pPr>
              <w:tabs>
                <w:tab w:val="left" w:pos="856"/>
                <w:tab w:val="center" w:pos="1334"/>
              </w:tabs>
              <w:spacing w:after="0" w:line="240" w:lineRule="auto"/>
              <w:jc w:val="center"/>
              <w:rPr>
                <w:rFonts w:ascii="Georgia" w:hAnsi="Georgia"/>
                <w:b/>
                <w:sz w:val="14"/>
                <w:szCs w:val="16"/>
                <w:lang w:val="pl-PL"/>
              </w:rPr>
            </w:pPr>
          </w:p>
        </w:tc>
      </w:tr>
    </w:tbl>
    <w:p w:rsidR="009176D9" w:rsidRDefault="009176D9" w:rsidP="009176D9">
      <w:pPr>
        <w:spacing w:after="0"/>
        <w:rPr>
          <w:rFonts w:ascii="Cambria" w:hAnsi="Cambria" w:cs="Arial"/>
          <w:b/>
          <w:spacing w:val="54"/>
          <w:sz w:val="18"/>
          <w:szCs w:val="20"/>
          <w:lang w:val="pl-PL"/>
        </w:rPr>
      </w:pPr>
    </w:p>
    <w:p w:rsidR="009176D9" w:rsidRDefault="009176D9" w:rsidP="009176D9">
      <w:pPr>
        <w:spacing w:after="0"/>
        <w:rPr>
          <w:rFonts w:ascii="Cambria" w:hAnsi="Cambria" w:cs="Arial"/>
          <w:b/>
          <w:spacing w:val="54"/>
          <w:sz w:val="18"/>
          <w:szCs w:val="20"/>
          <w:lang w:val="pl-PL"/>
        </w:rPr>
      </w:pPr>
    </w:p>
    <w:p w:rsidR="00D72A23" w:rsidRDefault="00D72A23"/>
    <w:sectPr w:rsidR="00D72A23" w:rsidSect="00917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D9"/>
    <w:rsid w:val="00175990"/>
    <w:rsid w:val="00226244"/>
    <w:rsid w:val="002B01E0"/>
    <w:rsid w:val="004D5641"/>
    <w:rsid w:val="005148C6"/>
    <w:rsid w:val="00663CEA"/>
    <w:rsid w:val="00706951"/>
    <w:rsid w:val="007F4B21"/>
    <w:rsid w:val="009176D9"/>
    <w:rsid w:val="00B46CF5"/>
    <w:rsid w:val="00D72A23"/>
    <w:rsid w:val="00D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D9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6D9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D9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76D9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11</cp:revision>
  <cp:lastPrinted>2022-03-07T06:43:00Z</cp:lastPrinted>
  <dcterms:created xsi:type="dcterms:W3CDTF">2022-03-02T06:47:00Z</dcterms:created>
  <dcterms:modified xsi:type="dcterms:W3CDTF">2022-03-15T12:55:00Z</dcterms:modified>
</cp:coreProperties>
</file>